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911AA2" w:rsidRPr="00911AA2" w:rsidRDefault="00911AA2" w:rsidP="00661EA4">
            <w:pPr>
              <w:keepNext/>
              <w:keepLines/>
              <w:widowControl w:val="0"/>
              <w:suppressLineNumbers/>
              <w:suppressAutoHyphens/>
              <w:jc w:val="right"/>
              <w:rPr>
                <w:sz w:val="26"/>
                <w:szCs w:val="26"/>
              </w:rPr>
            </w:pPr>
            <w:proofErr w:type="gramStart"/>
            <w:r w:rsidRPr="00911AA2">
              <w:rPr>
                <w:sz w:val="26"/>
                <w:szCs w:val="26"/>
              </w:rPr>
              <w:t>Исполняющий</w:t>
            </w:r>
            <w:proofErr w:type="gramEnd"/>
            <w:r w:rsidRPr="00911AA2">
              <w:rPr>
                <w:sz w:val="26"/>
                <w:szCs w:val="26"/>
              </w:rPr>
              <w:t xml:space="preserve"> обязанности</w:t>
            </w:r>
          </w:p>
          <w:p w:rsidR="00661EA4" w:rsidRPr="00661EA4" w:rsidRDefault="00911AA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911AA2">
              <w:rPr>
                <w:sz w:val="26"/>
                <w:szCs w:val="26"/>
              </w:rPr>
              <w:t>С</w:t>
            </w:r>
            <w:r w:rsidRPr="00661EA4">
              <w:rPr>
                <w:sz w:val="26"/>
                <w:szCs w:val="26"/>
              </w:rPr>
              <w:t>.</w:t>
            </w:r>
            <w:r w:rsidR="00911AA2">
              <w:rPr>
                <w:sz w:val="26"/>
                <w:szCs w:val="26"/>
              </w:rPr>
              <w:t>Д</w:t>
            </w:r>
            <w:r w:rsidRPr="00661EA4">
              <w:rPr>
                <w:sz w:val="26"/>
                <w:szCs w:val="26"/>
              </w:rPr>
              <w:t xml:space="preserve">. </w:t>
            </w:r>
            <w:r w:rsidR="00911AA2">
              <w:rPr>
                <w:sz w:val="26"/>
                <w:szCs w:val="26"/>
              </w:rPr>
              <w:t>Голин</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B26F7C" w:rsidRPr="00BE15F9" w:rsidRDefault="00496BD8" w:rsidP="008253BE">
      <w:pPr>
        <w:keepNext/>
        <w:keepLines/>
        <w:widowControl w:val="0"/>
        <w:suppressLineNumbers/>
        <w:suppressAutoHyphens/>
        <w:jc w:val="center"/>
        <w:rPr>
          <w:b/>
          <w:bCs/>
        </w:rPr>
      </w:pPr>
      <w:r w:rsidRPr="005F2F8D">
        <w:rPr>
          <w:b/>
          <w:bCs/>
        </w:rPr>
        <w:t xml:space="preserve"> на пра</w:t>
      </w:r>
      <w:r w:rsidR="006C0713" w:rsidRPr="005F2F8D">
        <w:rPr>
          <w:b/>
          <w:bCs/>
        </w:rPr>
        <w:t xml:space="preserve">во заключения </w:t>
      </w:r>
      <w:r w:rsidR="003972A4">
        <w:rPr>
          <w:b/>
          <w:bCs/>
        </w:rPr>
        <w:t xml:space="preserve">муниципального </w:t>
      </w:r>
      <w:proofErr w:type="gramStart"/>
      <w:r w:rsidRPr="005F2F8D">
        <w:rPr>
          <w:b/>
          <w:bCs/>
        </w:rPr>
        <w:t>контракта</w:t>
      </w:r>
      <w:proofErr w:type="gramEnd"/>
      <w:r w:rsidRPr="005F2F8D">
        <w:rPr>
          <w:b/>
          <w:bCs/>
        </w:rPr>
        <w:t xml:space="preserve"> </w:t>
      </w:r>
      <w:r w:rsidR="00B13331" w:rsidRPr="00B13331">
        <w:rPr>
          <w:b/>
          <w:bCs/>
        </w:rPr>
        <w:t xml:space="preserve">на оказание услуг </w:t>
      </w:r>
      <w:r w:rsidR="00DB0F67" w:rsidRPr="00DB0F67">
        <w:rPr>
          <w:b/>
          <w:bCs/>
        </w:rPr>
        <w:t xml:space="preserve">по </w:t>
      </w:r>
      <w:r w:rsidR="004A4D31" w:rsidRPr="004A4D31">
        <w:rPr>
          <w:b/>
          <w:bCs/>
        </w:rPr>
        <w:t>поставке сертифицированного программного продукта – межсетевого экрана</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451D8E">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451D8E">
              <w:rPr>
                <w:sz w:val="22"/>
                <w:szCs w:val="22"/>
                <w:u w:val="single"/>
              </w:rPr>
              <w:t>Филиппова Марина Геннадьевна</w:t>
            </w:r>
            <w:r w:rsidRPr="00661EA4">
              <w:rPr>
                <w:sz w:val="22"/>
                <w:szCs w:val="22"/>
                <w:u w:val="single"/>
              </w:rPr>
              <w:t>, телефон: (34675) 5-00-47, адрес электронной почты:</w:t>
            </w:r>
            <w:r w:rsidRPr="00661EA4">
              <w:rPr>
                <w:sz w:val="22"/>
                <w:szCs w:val="22"/>
              </w:rPr>
              <w:t xml:space="preserve"> </w:t>
            </w:r>
            <w:proofErr w:type="spellStart"/>
            <w:r w:rsidR="00451D8E">
              <w:rPr>
                <w:sz w:val="22"/>
                <w:szCs w:val="22"/>
                <w:lang w:val="en-US"/>
              </w:rPr>
              <w:t>FilippovaM</w:t>
            </w:r>
            <w:proofErr w:type="spellEnd"/>
            <w:r w:rsidRPr="00661EA4">
              <w:rPr>
                <w:sz w:val="22"/>
                <w:szCs w:val="22"/>
                <w:u w:val="single"/>
              </w:rPr>
              <w:t>@</w:t>
            </w:r>
            <w:r w:rsidR="00451D8E">
              <w:rPr>
                <w:sz w:val="22"/>
                <w:szCs w:val="22"/>
                <w:u w:val="single"/>
                <w:lang w:val="en-US"/>
              </w:rPr>
              <w:t>inbox</w:t>
            </w:r>
            <w:r w:rsidRPr="00661EA4">
              <w:rPr>
                <w:sz w:val="22"/>
                <w:szCs w:val="22"/>
                <w:u w:val="single"/>
              </w:rPr>
              <w:t>.</w:t>
            </w:r>
            <w:proofErr w:type="spellStart"/>
            <w:r w:rsidRPr="00661EA4">
              <w:rPr>
                <w:sz w:val="22"/>
                <w:szCs w:val="22"/>
                <w:u w:val="single"/>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DB0F67" w:rsidRPr="00DB0F67">
              <w:rPr>
                <w:sz w:val="22"/>
                <w:szCs w:val="22"/>
              </w:rPr>
              <w:t xml:space="preserve">по </w:t>
            </w:r>
            <w:r w:rsidR="004A4D31" w:rsidRPr="004A4D31">
              <w:rPr>
                <w:sz w:val="22"/>
                <w:szCs w:val="22"/>
              </w:rPr>
              <w:t>поставке сертифицированного программного продукта – межсетевого экрана</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784D1B">
                <w:rPr>
                  <w:sz w:val="22"/>
                  <w:szCs w:val="22"/>
                </w:rPr>
                <w:t>II</w:t>
              </w:r>
            </w:fldSimple>
            <w:r w:rsidRPr="005E6601">
              <w:rPr>
                <w:sz w:val="22"/>
                <w:szCs w:val="22"/>
              </w:rPr>
              <w:t>. «</w:t>
            </w:r>
            <w:fldSimple w:instr=" REF _Ref248728669 \h  \* MERGEFORMAT ">
              <w:r w:rsidR="00784D1B" w:rsidRPr="00784D1B">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DB0F67" w:rsidP="004A4D31">
            <w:pPr>
              <w:autoSpaceDE w:val="0"/>
              <w:autoSpaceDN w:val="0"/>
              <w:adjustRightInd w:val="0"/>
              <w:spacing w:after="0"/>
              <w:ind w:left="33"/>
              <w:jc w:val="left"/>
              <w:rPr>
                <w:color w:val="000099"/>
                <w:sz w:val="22"/>
                <w:szCs w:val="22"/>
              </w:rPr>
            </w:pPr>
            <w:r>
              <w:rPr>
                <w:color w:val="000099"/>
                <w:sz w:val="22"/>
              </w:rPr>
              <w:t xml:space="preserve">в течение </w:t>
            </w:r>
            <w:r w:rsidR="004A4D31">
              <w:rPr>
                <w:color w:val="000099"/>
                <w:sz w:val="22"/>
              </w:rPr>
              <w:t>2</w:t>
            </w:r>
            <w:r>
              <w:rPr>
                <w:color w:val="000099"/>
                <w:sz w:val="22"/>
              </w:rPr>
              <w:t xml:space="preserve">0 дней </w:t>
            </w:r>
            <w:r w:rsidR="0015690D" w:rsidRPr="0015690D">
              <w:rPr>
                <w:color w:val="000099"/>
                <w:sz w:val="22"/>
              </w:rPr>
              <w:t>с момента заключения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4A4D31" w:rsidP="008C5950">
            <w:pPr>
              <w:rPr>
                <w:color w:val="000099"/>
                <w:sz w:val="22"/>
                <w:szCs w:val="22"/>
              </w:rPr>
            </w:pPr>
            <w:r>
              <w:rPr>
                <w:color w:val="000099"/>
                <w:sz w:val="22"/>
                <w:szCs w:val="22"/>
              </w:rPr>
              <w:t>47 702</w:t>
            </w:r>
            <w:r w:rsidR="006D69EC" w:rsidRPr="006D69EC">
              <w:rPr>
                <w:color w:val="000099"/>
                <w:sz w:val="22"/>
                <w:szCs w:val="22"/>
              </w:rPr>
              <w:t xml:space="preserve"> (</w:t>
            </w:r>
            <w:r>
              <w:rPr>
                <w:color w:val="000099"/>
                <w:sz w:val="22"/>
                <w:szCs w:val="22"/>
              </w:rPr>
              <w:t>сорок семь</w:t>
            </w:r>
            <w:r w:rsidR="00703806">
              <w:rPr>
                <w:color w:val="000099"/>
                <w:sz w:val="22"/>
                <w:szCs w:val="22"/>
              </w:rPr>
              <w:t xml:space="preserve"> </w:t>
            </w:r>
            <w:r w:rsidR="00CA6BE3">
              <w:rPr>
                <w:color w:val="000099"/>
                <w:sz w:val="22"/>
                <w:szCs w:val="22"/>
              </w:rPr>
              <w:t>тысяч</w:t>
            </w:r>
            <w:r w:rsidR="00DB0F67">
              <w:rPr>
                <w:color w:val="000099"/>
                <w:sz w:val="22"/>
                <w:szCs w:val="22"/>
              </w:rPr>
              <w:t xml:space="preserve"> семь</w:t>
            </w:r>
            <w:r>
              <w:rPr>
                <w:color w:val="000099"/>
                <w:sz w:val="22"/>
                <w:szCs w:val="22"/>
              </w:rPr>
              <w:t>сот два)</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784D1B">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w:t>
            </w:r>
            <w:r w:rsidR="006D69EC" w:rsidRPr="006D69EC">
              <w:rPr>
                <w:sz w:val="22"/>
                <w:szCs w:val="22"/>
              </w:rPr>
              <w:lastRenderedPageBreak/>
              <w:t xml:space="preserve">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proofErr w:type="gramStart"/>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D69EC" w:rsidRPr="006D69EC">
              <w:rPr>
                <w:sz w:val="22"/>
                <w:szCs w:val="22"/>
              </w:rPr>
              <w:t>выгодоприобретателями</w:t>
            </w:r>
            <w:proofErr w:type="spellEnd"/>
            <w:r w:rsidR="006D69EC"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w:t>
            </w:r>
            <w:proofErr w:type="spellStart"/>
            <w:r w:rsidR="006D69EC" w:rsidRPr="006D69EC">
              <w:rPr>
                <w:sz w:val="22"/>
                <w:szCs w:val="22"/>
              </w:rPr>
              <w:t>выгодоприобретателями</w:t>
            </w:r>
            <w:proofErr w:type="spellEnd"/>
            <w:r w:rsidR="006D69EC"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w:t>
            </w:r>
            <w:r w:rsidRPr="006D69EC">
              <w:rPr>
                <w:sz w:val="22"/>
                <w:szCs w:val="22"/>
              </w:rPr>
              <w:lastRenderedPageBreak/>
              <w:t>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E742AC">
              <w:rPr>
                <w:sz w:val="22"/>
                <w:szCs w:val="22"/>
              </w:rPr>
              <w:t>19</w:t>
            </w:r>
            <w:r w:rsidRPr="006D69EC">
              <w:rPr>
                <w:sz w:val="22"/>
                <w:szCs w:val="22"/>
              </w:rPr>
              <w:t>» </w:t>
            </w:r>
            <w:r w:rsidR="00E742AC">
              <w:t xml:space="preserve">мая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E742AC">
              <w:rPr>
                <w:sz w:val="22"/>
                <w:szCs w:val="22"/>
              </w:rPr>
              <w:t>24</w:t>
            </w:r>
            <w:r w:rsidRPr="006D69EC">
              <w:rPr>
                <w:sz w:val="22"/>
                <w:szCs w:val="22"/>
              </w:rPr>
              <w:t>» </w:t>
            </w:r>
            <w:r w:rsidR="00E742AC">
              <w:t xml:space="preserve">мая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E742AC">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742AC">
              <w:rPr>
                <w:sz w:val="22"/>
                <w:szCs w:val="22"/>
              </w:rPr>
              <w:t>10</w:t>
            </w:r>
            <w:r w:rsidRPr="006D69EC">
              <w:rPr>
                <w:sz w:val="22"/>
                <w:szCs w:val="22"/>
              </w:rPr>
              <w:t xml:space="preserve"> часов </w:t>
            </w:r>
            <w:r w:rsidR="00E742AC">
              <w:rPr>
                <w:sz w:val="22"/>
                <w:szCs w:val="22"/>
              </w:rPr>
              <w:t>00</w:t>
            </w:r>
            <w:r w:rsidRPr="006D69EC">
              <w:rPr>
                <w:sz w:val="22"/>
                <w:szCs w:val="22"/>
              </w:rPr>
              <w:t xml:space="preserve"> минут «</w:t>
            </w:r>
            <w:r w:rsidR="00E742AC">
              <w:rPr>
                <w:sz w:val="22"/>
                <w:szCs w:val="22"/>
              </w:rPr>
              <w:t>26</w:t>
            </w:r>
            <w:r w:rsidRPr="006D69EC">
              <w:rPr>
                <w:sz w:val="22"/>
                <w:szCs w:val="22"/>
              </w:rPr>
              <w:t>» </w:t>
            </w:r>
            <w:r w:rsidR="00E742AC">
              <w:t xml:space="preserve">мая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E742AC">
            <w:pPr>
              <w:rPr>
                <w:sz w:val="22"/>
                <w:szCs w:val="22"/>
              </w:rPr>
            </w:pPr>
            <w:r w:rsidRPr="006D69EC">
              <w:rPr>
                <w:sz w:val="22"/>
                <w:szCs w:val="22"/>
              </w:rPr>
              <w:t>«</w:t>
            </w:r>
            <w:r w:rsidR="00E742AC">
              <w:rPr>
                <w:sz w:val="22"/>
                <w:szCs w:val="22"/>
              </w:rPr>
              <w:t>28</w:t>
            </w:r>
            <w:r w:rsidRPr="006D69EC">
              <w:rPr>
                <w:sz w:val="22"/>
                <w:szCs w:val="22"/>
              </w:rPr>
              <w:t>» </w:t>
            </w:r>
            <w:r w:rsidR="00E742AC">
              <w:t xml:space="preserve">мая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E742AC">
            <w:pPr>
              <w:rPr>
                <w:sz w:val="22"/>
                <w:szCs w:val="22"/>
              </w:rPr>
            </w:pPr>
            <w:r w:rsidRPr="006D69EC">
              <w:rPr>
                <w:sz w:val="22"/>
                <w:szCs w:val="22"/>
              </w:rPr>
              <w:t xml:space="preserve"> «</w:t>
            </w:r>
            <w:r w:rsidR="00E742AC">
              <w:rPr>
                <w:sz w:val="22"/>
                <w:szCs w:val="22"/>
              </w:rPr>
              <w:t>01</w:t>
            </w:r>
            <w:r w:rsidRPr="006D69EC">
              <w:rPr>
                <w:sz w:val="22"/>
                <w:szCs w:val="22"/>
              </w:rPr>
              <w:t>» </w:t>
            </w:r>
            <w:r w:rsidR="00E742AC">
              <w:t xml:space="preserve">июня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lastRenderedPageBreak/>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DB0F67">
              <w:rPr>
                <w:color w:val="000099"/>
                <w:sz w:val="22"/>
                <w:szCs w:val="22"/>
                <w:u w:val="single"/>
              </w:rPr>
              <w:t>не требуется</w:t>
            </w:r>
            <w:r w:rsidR="002959F5" w:rsidRPr="0015690D">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w:t>
            </w:r>
            <w:r w:rsidRPr="006D69EC">
              <w:rPr>
                <w:sz w:val="22"/>
                <w:szCs w:val="22"/>
              </w:rPr>
              <w:lastRenderedPageBreak/>
              <w:t xml:space="preserve">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w:t>
            </w:r>
            <w:r w:rsidRPr="006D69EC">
              <w:rPr>
                <w:sz w:val="22"/>
                <w:szCs w:val="22"/>
              </w:rPr>
              <w:lastRenderedPageBreak/>
              <w:t>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0C79DA">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не 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rPr>
              <w:t xml:space="preserve">При подаче сведений </w:t>
            </w:r>
            <w:r w:rsidRPr="00817C24">
              <w:rPr>
                <w:sz w:val="22"/>
                <w:szCs w:val="22"/>
              </w:rPr>
              <w:t>у</w:t>
            </w:r>
            <w:r w:rsidRPr="00817C24">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rPr>
            </w:pPr>
            <w:r w:rsidRPr="00817C24">
              <w:rPr>
                <w:rFonts w:eastAsia="Calibri"/>
                <w:sz w:val="22"/>
                <w:szCs w:val="22"/>
                <w:lang/>
              </w:rPr>
              <w:t>В случае применения заказчиком в техническом задании слов:</w:t>
            </w:r>
          </w:p>
          <w:p w:rsidR="00817C24" w:rsidRPr="00817C24" w:rsidRDefault="00817C24" w:rsidP="00817C24">
            <w:pPr>
              <w:spacing w:after="0"/>
              <w:rPr>
                <w:rFonts w:eastAsia="Calibri"/>
                <w:sz w:val="22"/>
                <w:szCs w:val="22"/>
                <w:lang/>
              </w:rPr>
            </w:pPr>
            <w:r w:rsidRPr="00817C24">
              <w:rPr>
                <w:rFonts w:eastAsia="Calibri"/>
                <w:b/>
                <w:sz w:val="22"/>
                <w:szCs w:val="22"/>
                <w:lang/>
              </w:rPr>
              <w:t>«не менее», «не ниже»</w:t>
            </w:r>
            <w:r w:rsidRPr="00817C24">
              <w:rPr>
                <w:rFonts w:eastAsia="Calibri"/>
                <w:sz w:val="22"/>
                <w:szCs w:val="22"/>
                <w:lang/>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«не более», «не выше»</w:t>
            </w:r>
            <w:r w:rsidRPr="00817C24">
              <w:rPr>
                <w:rFonts w:eastAsia="Calibri"/>
                <w:sz w:val="22"/>
                <w:szCs w:val="22"/>
                <w:lang/>
              </w:rPr>
              <w:t xml:space="preserve"> - участником предоставляется значение равное или менее </w:t>
            </w:r>
            <w:proofErr w:type="gramStart"/>
            <w:r w:rsidRPr="00817C24">
              <w:rPr>
                <w:rFonts w:eastAsia="Calibri"/>
                <w:sz w:val="22"/>
                <w:szCs w:val="22"/>
                <w:lang/>
              </w:rPr>
              <w:t>указанного</w:t>
            </w:r>
            <w:proofErr w:type="gramEnd"/>
            <w:r w:rsidRPr="00817C24">
              <w:rPr>
                <w:rFonts w:eastAsia="Calibri"/>
                <w:sz w:val="22"/>
                <w:szCs w:val="22"/>
                <w:lang/>
              </w:rPr>
              <w:t xml:space="preserve">; </w:t>
            </w:r>
          </w:p>
          <w:p w:rsidR="00817C24" w:rsidRPr="00817C24" w:rsidRDefault="00817C24" w:rsidP="00817C24">
            <w:pPr>
              <w:spacing w:after="0"/>
              <w:rPr>
                <w:rFonts w:eastAsia="Calibri"/>
                <w:sz w:val="22"/>
                <w:szCs w:val="22"/>
                <w:lang/>
              </w:rPr>
            </w:pPr>
            <w:r w:rsidRPr="00817C24">
              <w:rPr>
                <w:rFonts w:eastAsia="Calibri"/>
                <w:b/>
                <w:sz w:val="22"/>
                <w:szCs w:val="22"/>
                <w:lang/>
              </w:rPr>
              <w:t>«менее»,</w:t>
            </w:r>
            <w:r w:rsidRPr="00817C24">
              <w:rPr>
                <w:rFonts w:ascii="Calibri" w:eastAsia="Calibri" w:hAnsi="Calibri"/>
                <w:sz w:val="22"/>
                <w:szCs w:val="22"/>
                <w:lang/>
              </w:rPr>
              <w:t xml:space="preserve"> </w:t>
            </w:r>
            <w:r w:rsidRPr="00817C24">
              <w:rPr>
                <w:rFonts w:eastAsia="Calibri"/>
                <w:b/>
                <w:sz w:val="22"/>
                <w:szCs w:val="22"/>
                <w:lang/>
              </w:rPr>
              <w:t xml:space="preserve">«ниже» - </w:t>
            </w:r>
            <w:r w:rsidRPr="00817C24">
              <w:rPr>
                <w:rFonts w:eastAsia="Calibri"/>
                <w:sz w:val="22"/>
                <w:szCs w:val="22"/>
                <w:lang/>
              </w:rPr>
              <w:t>участником предоставляется значение меньше указанного;</w:t>
            </w:r>
          </w:p>
          <w:p w:rsidR="00817C24" w:rsidRPr="00817C24" w:rsidRDefault="00817C24" w:rsidP="00817C24">
            <w:pPr>
              <w:spacing w:after="0"/>
              <w:rPr>
                <w:rFonts w:eastAsia="Calibri"/>
                <w:sz w:val="22"/>
                <w:szCs w:val="22"/>
                <w:lang/>
              </w:rPr>
            </w:pPr>
            <w:r w:rsidRPr="00817C24">
              <w:rPr>
                <w:rFonts w:eastAsia="Calibri"/>
                <w:b/>
                <w:sz w:val="22"/>
                <w:szCs w:val="22"/>
                <w:lang/>
              </w:rPr>
              <w:t>«более», «выше», «свыше»</w:t>
            </w:r>
            <w:r w:rsidRPr="00817C24">
              <w:rPr>
                <w:rFonts w:eastAsia="Calibri"/>
                <w:sz w:val="22"/>
                <w:szCs w:val="22"/>
                <w:lang/>
              </w:rPr>
              <w:t xml:space="preserve"> - участником предоставляется значение</w:t>
            </w:r>
            <w:r>
              <w:rPr>
                <w:rFonts w:eastAsia="Calibri"/>
                <w:sz w:val="22"/>
                <w:szCs w:val="22"/>
                <w:lang/>
              </w:rPr>
              <w:t>,</w:t>
            </w:r>
            <w:r w:rsidRPr="00817C24">
              <w:rPr>
                <w:rFonts w:eastAsia="Calibri"/>
                <w:sz w:val="22"/>
                <w:szCs w:val="22"/>
                <w:lang/>
              </w:rPr>
              <w:t xml:space="preserve">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«до» -</w:t>
            </w:r>
            <w:r w:rsidRPr="00817C24">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rPr>
            </w:pPr>
            <w:r w:rsidRPr="00817C24">
              <w:rPr>
                <w:rFonts w:eastAsia="Calibri"/>
                <w:b/>
                <w:sz w:val="22"/>
                <w:szCs w:val="22"/>
                <w:lang/>
              </w:rPr>
              <w:t xml:space="preserve">«от» - </w:t>
            </w:r>
            <w:r w:rsidRPr="00817C24">
              <w:rPr>
                <w:rFonts w:eastAsia="Calibri"/>
                <w:sz w:val="22"/>
                <w:szCs w:val="22"/>
                <w:lang/>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w:t>
            </w:r>
            <w:r w:rsidRPr="00817C24">
              <w:rPr>
                <w:sz w:val="22"/>
                <w:szCs w:val="22"/>
              </w:rPr>
              <w:lastRenderedPageBreak/>
              <w:t xml:space="preserve">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rPr>
              <w:t xml:space="preserve"> в </w:t>
            </w:r>
            <w:r w:rsidRPr="00817C24">
              <w:rPr>
                <w:sz w:val="22"/>
                <w:szCs w:val="22"/>
              </w:rPr>
              <w:t>Техническом задании</w:t>
            </w:r>
            <w:r w:rsidRPr="00817C24">
              <w:rPr>
                <w:sz w:val="22"/>
                <w:szCs w:val="22"/>
                <w:lang/>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rPr>
              <w:t>частником закупки должен быть предложен товар с конкретным</w:t>
            </w:r>
            <w:r w:rsidRPr="00817C24">
              <w:rPr>
                <w:sz w:val="22"/>
                <w:szCs w:val="22"/>
              </w:rPr>
              <w:t>и</w:t>
            </w:r>
            <w:r w:rsidRPr="00817C24">
              <w:rPr>
                <w:sz w:val="22"/>
                <w:szCs w:val="22"/>
                <w:lang/>
              </w:rPr>
              <w:t xml:space="preserve"> значени</w:t>
            </w:r>
            <w:r w:rsidRPr="00817C24">
              <w:rPr>
                <w:sz w:val="22"/>
                <w:szCs w:val="22"/>
              </w:rPr>
              <w:t>я</w:t>
            </w:r>
            <w:r w:rsidRPr="00817C24">
              <w:rPr>
                <w:sz w:val="22"/>
                <w:szCs w:val="22"/>
                <w:lang/>
              </w:rPr>
              <w:t>м</w:t>
            </w:r>
            <w:r w:rsidRPr="00817C24">
              <w:rPr>
                <w:sz w:val="22"/>
                <w:szCs w:val="22"/>
              </w:rPr>
              <w:t>и верхнего и нижнего предела</w:t>
            </w:r>
            <w:r w:rsidRPr="00817C24">
              <w:rPr>
                <w:sz w:val="22"/>
                <w:szCs w:val="22"/>
                <w:lang/>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fldSimple w:instr=" REF _Ref248571702 \r \h  \* MERGEFORMAT ">
              <w:r w:rsidR="00784D1B">
                <w:rPr>
                  <w:sz w:val="22"/>
                  <w:szCs w:val="22"/>
                </w:rPr>
                <w:t>I</w:t>
              </w:r>
            </w:fldSimple>
            <w:r w:rsidRPr="00817C24">
              <w:rPr>
                <w:sz w:val="22"/>
                <w:szCs w:val="22"/>
              </w:rPr>
              <w:t xml:space="preserve"> «</w:t>
            </w:r>
            <w:fldSimple w:instr=" REF _Ref248571702 \h  \* MERGEFORMAT ">
              <w:r w:rsidR="00784D1B" w:rsidRPr="00784D1B">
                <w:rPr>
                  <w:bCs/>
                  <w:sz w:val="22"/>
                  <w:szCs w:val="22"/>
                </w:rPr>
                <w:t>СВЕДЕНИЯ О ПРОВОДИМОМ АУКЦИОНЕ В ЭЛЕКТРОННОЙ ФОРМЕ</w:t>
              </w:r>
            </w:fldSimple>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784D1B">
                <w:rPr>
                  <w:sz w:val="22"/>
                  <w:szCs w:val="22"/>
                </w:rPr>
                <w:t>7</w:t>
              </w:r>
            </w:fldSimple>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4A4D31" w:rsidRPr="004A4D31">
              <w:rPr>
                <w:color w:val="000099"/>
                <w:sz w:val="22"/>
                <w:szCs w:val="22"/>
              </w:rPr>
              <w:t>477 (четыреста семьдесят семь) рублей 02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4A4D31" w:rsidRPr="004A4D31">
              <w:rPr>
                <w:rFonts w:ascii="Times New Roman" w:hAnsi="Times New Roman" w:cs="Times New Roman"/>
                <w:b w:val="0"/>
                <w:bCs w:val="0"/>
                <w:color w:val="000099"/>
                <w:sz w:val="22"/>
                <w:szCs w:val="22"/>
              </w:rPr>
              <w:t>2 385 (две тысячи триста восемьдесят пять) рублей 10 копеек</w:t>
            </w:r>
            <w:r w:rsidRPr="006D69EC">
              <w:rPr>
                <w:rFonts w:ascii="Times New Roman" w:hAnsi="Times New Roman" w:cs="Times New Roman"/>
                <w:b w:val="0"/>
                <w:sz w:val="22"/>
                <w:szCs w:val="22"/>
              </w:rPr>
              <w:t>.</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Обеспечение исполнения контракта должно быть предоставлено </w:t>
            </w:r>
            <w:r w:rsidRPr="006D69EC">
              <w:rPr>
                <w:rFonts w:ascii="Times New Roman" w:hAnsi="Times New Roman"/>
                <w:b w:val="0"/>
                <w:bCs w:val="0"/>
                <w:sz w:val="22"/>
                <w:szCs w:val="22"/>
              </w:rPr>
              <w:lastRenderedPageBreak/>
              <w:t>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w:t>
            </w:r>
            <w:r w:rsidRPr="006D69EC">
              <w:rPr>
                <w:rFonts w:ascii="Times New Roman" w:hAnsi="Times New Roman"/>
                <w:b w:val="0"/>
                <w:bCs w:val="0"/>
                <w:sz w:val="22"/>
                <w:szCs w:val="22"/>
              </w:rPr>
              <w:lastRenderedPageBreak/>
              <w:t>осуществлялся при помощи системы «Банк-клиент»;</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784D1B">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784D1B" w:rsidRPr="00784D1B">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w:t>
            </w:r>
            <w:proofErr w:type="spellStart"/>
            <w:r w:rsidRPr="00DA66AC">
              <w:rPr>
                <w:rFonts w:ascii="Times New Roman" w:hAnsi="Times New Roman" w:cs="Times New Roman"/>
                <w:b w:val="0"/>
                <w:sz w:val="22"/>
                <w:szCs w:val="22"/>
              </w:rPr>
              <w:t>р</w:t>
            </w:r>
            <w:proofErr w:type="spellEnd"/>
            <w:r w:rsidRPr="00DA66AC">
              <w:rPr>
                <w:rFonts w:ascii="Times New Roman" w:hAnsi="Times New Roman" w:cs="Times New Roman"/>
                <w:b w:val="0"/>
                <w:sz w:val="22"/>
                <w:szCs w:val="22"/>
              </w:rPr>
              <w:t>/с 40302810000060000005, Ф-л ЗС ПАО «Ханты-Мансийский банк Открытие», 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spellStart"/>
            <w:proofErr w:type="gramStart"/>
            <w:r w:rsidRPr="00817C24">
              <w:rPr>
                <w:rFonts w:ascii="Times New Roman" w:hAnsi="Times New Roman" w:cs="Times New Roman"/>
                <w:sz w:val="22"/>
                <w:szCs w:val="22"/>
              </w:rPr>
              <w:t>з</w:t>
            </w:r>
            <w:proofErr w:type="spellEnd"/>
            <w:r w:rsidRPr="00817C24">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742DCE" w:rsidRPr="00742DCE">
        <w:t>оказание услуг по поставке сертифицированного программного продукта - межсетевого экрана</w:t>
      </w:r>
      <w:r w:rsidRPr="006D0D0B">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628260, ул. 40 лет Победы, д. 11, </w:t>
      </w:r>
      <w:proofErr w:type="spellStart"/>
      <w:r>
        <w:t>г</w:t>
      </w:r>
      <w:proofErr w:type="gramStart"/>
      <w:r>
        <w:t>.Ю</w:t>
      </w:r>
      <w:proofErr w:type="gramEnd"/>
      <w:r>
        <w:t>горск</w:t>
      </w:r>
      <w:proofErr w:type="spellEnd"/>
      <w:r>
        <w:t xml:space="preserve">, Ханты-Мансийский автономный </w:t>
      </w:r>
      <w:proofErr w:type="spellStart"/>
      <w:r>
        <w:t>округ-Югра</w:t>
      </w:r>
      <w:proofErr w:type="spellEnd"/>
      <w:r>
        <w:t>, Тюменская область.</w:t>
      </w:r>
    </w:p>
    <w:p w:rsidR="00E52787" w:rsidRDefault="00E52787" w:rsidP="00E52787">
      <w:pPr>
        <w:pStyle w:val="af7"/>
        <w:spacing w:after="0"/>
        <w:ind w:firstLine="709"/>
      </w:pPr>
      <w:r>
        <w:t xml:space="preserve">2.2. </w:t>
      </w:r>
      <w:r w:rsidR="00742DCE" w:rsidRPr="00742DCE">
        <w:t xml:space="preserve">Исполнитель предоставляет Заказчику </w:t>
      </w:r>
      <w:r>
        <w:t>программное обеспечение</w:t>
      </w:r>
      <w:r w:rsidR="00742DCE">
        <w:t>, имеющее действующий сертификат соответствия ФСТЭК России</w:t>
      </w:r>
      <w:r w:rsidR="00AE4B02">
        <w:t xml:space="preserve"> и сертификацию по 3 классу сетевого экранирования со следующими функциональными характеристиками:</w:t>
      </w:r>
    </w:p>
    <w:p w:rsidR="00AE4B02" w:rsidRDefault="00AE4B02" w:rsidP="00AE4B02">
      <w:pPr>
        <w:spacing w:after="0"/>
        <w:ind w:firstLine="709"/>
      </w:pPr>
      <w:r>
        <w:t>а) «Безопасность информационных технологий. Критерии оценки безопасности информационных технологий» - по ОУД3;</w:t>
      </w:r>
    </w:p>
    <w:p w:rsidR="00AE4B02" w:rsidRDefault="00AE4B02" w:rsidP="00AE4B02">
      <w:pPr>
        <w:spacing w:after="0"/>
        <w:ind w:firstLine="709"/>
      </w:pPr>
      <w:r>
        <w:t>б) «Средства вычислительной техники. Межсетевые экраны. Защита от несанкционированного доступа к информации» - по 3 классу защищённости;</w:t>
      </w:r>
    </w:p>
    <w:p w:rsidR="00AE4B02" w:rsidRDefault="00AE4B02" w:rsidP="00AE4B02">
      <w:pPr>
        <w:spacing w:after="0"/>
        <w:ind w:firstLine="709"/>
      </w:pPr>
      <w:r>
        <w:t xml:space="preserve">в)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t>недекларированных</w:t>
      </w:r>
      <w:proofErr w:type="spellEnd"/>
      <w:r>
        <w:t xml:space="preserve"> возможностей» - по 4-му уровню контроля;</w:t>
      </w:r>
    </w:p>
    <w:p w:rsidR="00AE4B02" w:rsidRDefault="00AE4B02" w:rsidP="00AE4B02">
      <w:pPr>
        <w:spacing w:after="0"/>
        <w:ind w:firstLine="709"/>
      </w:pPr>
      <w:r>
        <w:t>г) Система обнаружения вторжений по 4 уровню;</w:t>
      </w:r>
    </w:p>
    <w:p w:rsidR="00AE4B02" w:rsidRDefault="00AE4B02" w:rsidP="00AE4B02">
      <w:pPr>
        <w:spacing w:after="0"/>
        <w:ind w:firstLine="709"/>
        <w:rPr>
          <w:u w:val="single"/>
        </w:rPr>
      </w:pPr>
      <w:proofErr w:type="spellStart"/>
      <w:r>
        <w:t>д</w:t>
      </w:r>
      <w:proofErr w:type="spellEnd"/>
      <w:r>
        <w:t xml:space="preserve">) ТУ шифрация VPN гостовскими библиотеками при наличии у заказчика СКЗИ </w:t>
      </w:r>
      <w:proofErr w:type="spellStart"/>
      <w:r>
        <w:t>КриптоПро</w:t>
      </w:r>
      <w:proofErr w:type="spellEnd"/>
      <w:r>
        <w:t xml:space="preserve">; </w:t>
      </w:r>
      <w:r>
        <w:br/>
        <w:t xml:space="preserve">е) аудит безопасности: регистрация событий, включая события загрузки и остановки системы, запуска и остановки межсетевого экрана, регистрации и выхода из системы. </w:t>
      </w:r>
    </w:p>
    <w:p w:rsidR="00AE4B02" w:rsidRPr="00AE4B02" w:rsidRDefault="00AE4B02" w:rsidP="00AE4B02">
      <w:pPr>
        <w:pStyle w:val="af7"/>
        <w:spacing w:after="0"/>
        <w:ind w:firstLine="709"/>
      </w:pPr>
      <w:r w:rsidRPr="00AE4B02">
        <w:t>ж) управление безопасностью: возможность изменения настроек межсетевого экрана только уполномоченным лицом, подлинность лица устанавливается путем специализированной</w:t>
      </w:r>
      <w:r>
        <w:t xml:space="preserve"> проверки;</w:t>
      </w:r>
    </w:p>
    <w:p w:rsidR="00AE4B02" w:rsidRPr="00AE4B02" w:rsidRDefault="00AE4B02" w:rsidP="00AE4B02">
      <w:pPr>
        <w:pStyle w:val="af7"/>
        <w:spacing w:after="0"/>
        <w:ind w:firstLine="709"/>
      </w:pPr>
      <w:proofErr w:type="spellStart"/>
      <w:r w:rsidRPr="00AE4B02">
        <w:t>з</w:t>
      </w:r>
      <w:proofErr w:type="spellEnd"/>
      <w:r w:rsidRPr="00AE4B02">
        <w:t>) управление доступом: ограничить доступ пользователей к сети на основе правил управления трафиком и на основе правил фильтрации межсетевого экрана, осуществлять управление доступом для: субъектов – пользователей; объектов – сеть Интернет;</w:t>
      </w:r>
    </w:p>
    <w:p w:rsidR="00AE4B02" w:rsidRDefault="00AE4B02" w:rsidP="00AE4B02">
      <w:pPr>
        <w:pStyle w:val="af7"/>
        <w:spacing w:after="0"/>
        <w:ind w:firstLine="709"/>
      </w:pPr>
      <w:r w:rsidRPr="00AE4B02">
        <w:t>и) идентификация и аутентификация: поддерживать следующие методы аутентификации</w:t>
      </w:r>
      <w:r>
        <w:t xml:space="preserve"> пользователей:</w:t>
      </w:r>
    </w:p>
    <w:p w:rsidR="00AE4B02" w:rsidRDefault="00AE4B02" w:rsidP="00AE4B02">
      <w:pPr>
        <w:pStyle w:val="af7"/>
        <w:spacing w:after="0"/>
        <w:ind w:firstLine="709"/>
      </w:pPr>
      <w:r>
        <w:t>- по IP–адресу или по диапазону IP–адресов;</w:t>
      </w:r>
    </w:p>
    <w:p w:rsidR="00AE4B02" w:rsidRDefault="00AE4B02" w:rsidP="00AE4B02">
      <w:pPr>
        <w:pStyle w:val="af7"/>
        <w:spacing w:after="0"/>
        <w:ind w:firstLine="709"/>
      </w:pPr>
      <w:r>
        <w:t>- по комбинации IP– и MAC–адреса;</w:t>
      </w:r>
    </w:p>
    <w:p w:rsidR="00AE4B02" w:rsidRDefault="00AE4B02" w:rsidP="00AE4B02">
      <w:pPr>
        <w:pStyle w:val="af7"/>
        <w:spacing w:after="0"/>
        <w:ind w:firstLine="709"/>
      </w:pPr>
      <w:r>
        <w:t>- авторизация средствами HTTP (HTTP– авторизация);</w:t>
      </w:r>
    </w:p>
    <w:p w:rsidR="00AE4B02" w:rsidRDefault="00AE4B02" w:rsidP="00AE4B02">
      <w:pPr>
        <w:pStyle w:val="af7"/>
        <w:spacing w:after="0"/>
        <w:ind w:firstLine="709"/>
        <w:rPr>
          <w:u w:val="single"/>
        </w:rPr>
      </w:pPr>
      <w:r>
        <w:t xml:space="preserve">- авторизация через логин и пароль;- авторизация через </w:t>
      </w:r>
      <w:proofErr w:type="spellStart"/>
      <w:r>
        <w:t>Windows</w:t>
      </w:r>
      <w:proofErr w:type="spellEnd"/>
      <w:r>
        <w:t xml:space="preserve"> </w:t>
      </w:r>
      <w:proofErr w:type="spellStart"/>
      <w:r>
        <w:t>login</w:t>
      </w:r>
      <w:proofErr w:type="spellEnd"/>
      <w:r>
        <w:t xml:space="preserve">;- авторизация через </w:t>
      </w:r>
      <w:proofErr w:type="spellStart"/>
      <w:r>
        <w:t>Active</w:t>
      </w:r>
      <w:proofErr w:type="spellEnd"/>
      <w:r>
        <w:t xml:space="preserve"> </w:t>
      </w:r>
      <w:proofErr w:type="spellStart"/>
      <w:r>
        <w:t>Directory</w:t>
      </w:r>
      <w:proofErr w:type="spellEnd"/>
      <w:r>
        <w:t>;</w:t>
      </w:r>
    </w:p>
    <w:p w:rsidR="00AE4B02" w:rsidRPr="00AE4B02" w:rsidRDefault="00AE4B02" w:rsidP="00AE4B02">
      <w:pPr>
        <w:pStyle w:val="af7"/>
        <w:spacing w:after="0"/>
        <w:ind w:firstLine="709"/>
      </w:pPr>
      <w:r w:rsidRPr="00AE4B02">
        <w:t xml:space="preserve">к) модуль </w:t>
      </w:r>
      <w:proofErr w:type="spellStart"/>
      <w:r w:rsidRPr="00AE4B02">
        <w:t>веб-статистики</w:t>
      </w:r>
      <w:proofErr w:type="spellEnd"/>
      <w:r w:rsidRPr="00AE4B02">
        <w:t xml:space="preserve"> для просмотра статистики посредством любого браузера в табличном виде и в графической</w:t>
      </w:r>
      <w:r>
        <w:t xml:space="preserve"> форме, а также в виде диаграмм;</w:t>
      </w:r>
    </w:p>
    <w:p w:rsidR="00AE4B02" w:rsidRDefault="00AE4B02" w:rsidP="00AE4B02">
      <w:pPr>
        <w:pStyle w:val="af7"/>
        <w:spacing w:after="0"/>
        <w:ind w:firstLine="709"/>
      </w:pPr>
      <w:r>
        <w:t xml:space="preserve">л) модуль фильтрации сайтов по категориям </w:t>
      </w:r>
      <w:proofErr w:type="spellStart"/>
      <w:r>
        <w:t>Entensys</w:t>
      </w:r>
      <w:proofErr w:type="spellEnd"/>
      <w:r>
        <w:t xml:space="preserve"> </w:t>
      </w:r>
      <w:proofErr w:type="spellStart"/>
      <w:r>
        <w:t>URL-filtring</w:t>
      </w:r>
      <w:proofErr w:type="spellEnd"/>
      <w:r>
        <w:t xml:space="preserve"> должен быть встроен и </w:t>
      </w:r>
      <w:proofErr w:type="spellStart"/>
      <w:r>
        <w:t>категоризирован</w:t>
      </w:r>
      <w:proofErr w:type="spellEnd"/>
      <w:r>
        <w:t xml:space="preserve"> не менее чем на 70 категорий предоставляется на 1 год с момента активации.</w:t>
      </w:r>
    </w:p>
    <w:p w:rsidR="00AE4B02" w:rsidRDefault="00AE4B02" w:rsidP="00AE4B02">
      <w:pPr>
        <w:pStyle w:val="af7"/>
        <w:spacing w:after="0"/>
        <w:ind w:firstLine="709"/>
      </w:pPr>
      <w:r>
        <w:t>2.3. Программный продукт должен быть совместим с операционной системой</w:t>
      </w:r>
      <w:r>
        <w:br/>
      </w:r>
      <w:proofErr w:type="spellStart"/>
      <w:r>
        <w:t>Windows</w:t>
      </w:r>
      <w:proofErr w:type="spellEnd"/>
      <w:r>
        <w:t xml:space="preserve"> 8 / 7 / 2012 / 2008. Поставляемый программный продукт должен включать в себя:</w:t>
      </w:r>
    </w:p>
    <w:p w:rsidR="00AE4B02" w:rsidRDefault="00AE4B02" w:rsidP="00AE4B02">
      <w:pPr>
        <w:spacing w:after="0"/>
        <w:ind w:firstLine="709"/>
      </w:pPr>
      <w:r>
        <w:t>2.3.1. Лицензию на использование сертифицированной версии (неисключительные имущественные права).</w:t>
      </w:r>
    </w:p>
    <w:p w:rsidR="00AE4B02" w:rsidRDefault="00AE4B02" w:rsidP="00AE4B02">
      <w:pPr>
        <w:spacing w:after="0"/>
        <w:ind w:firstLine="709"/>
      </w:pPr>
      <w:r>
        <w:t>2.3.2. Пакет для сертифицированной версии, в который должны входить:</w:t>
      </w:r>
    </w:p>
    <w:p w:rsidR="00AE4B02" w:rsidRDefault="00AE4B02" w:rsidP="00AE4B02">
      <w:pPr>
        <w:spacing w:after="0"/>
        <w:ind w:firstLine="709"/>
      </w:pPr>
      <w:r>
        <w:t>а) верифицированный дистрибутив сертифицированного программного обеспечения (на физическом носителе);</w:t>
      </w:r>
    </w:p>
    <w:p w:rsidR="00AE4B02" w:rsidRDefault="00AE4B02" w:rsidP="00AE4B02">
      <w:pPr>
        <w:spacing w:after="0"/>
        <w:ind w:firstLine="709"/>
      </w:pPr>
      <w:r>
        <w:t xml:space="preserve">б) руководство по настройке (в электронном виде); </w:t>
      </w:r>
    </w:p>
    <w:p w:rsidR="00AE4B02" w:rsidRDefault="00AE4B02" w:rsidP="00AE4B02">
      <w:pPr>
        <w:spacing w:after="0"/>
        <w:ind w:firstLine="709"/>
      </w:pPr>
      <w:r>
        <w:t>в) формуляр на сертифицированное программное обеспечение, промаркированный специальными защитными знаками соответствия ФСТЭК России;</w:t>
      </w:r>
    </w:p>
    <w:p w:rsidR="00AE4B02" w:rsidRDefault="00AE4B02" w:rsidP="00AE4B02">
      <w:pPr>
        <w:spacing w:after="0"/>
        <w:ind w:firstLine="709"/>
      </w:pPr>
      <w:r>
        <w:t>г) копия Сертификата ФСТЭК России на программное обеспечение, заверенная печатью Заявителя;</w:t>
      </w:r>
    </w:p>
    <w:p w:rsidR="00AE4B02" w:rsidRDefault="00AE4B02" w:rsidP="00AE4B02">
      <w:pPr>
        <w:spacing w:after="0"/>
        <w:ind w:firstLine="709"/>
      </w:pPr>
      <w:proofErr w:type="spellStart"/>
      <w:r>
        <w:lastRenderedPageBreak/>
        <w:t>д</w:t>
      </w:r>
      <w:proofErr w:type="spellEnd"/>
      <w:r>
        <w:t>) абонемент на сертификационную поддержку программного обеспечения (должен действовать в течение всего срока действия Сертификата ФСТЭК).</w:t>
      </w:r>
    </w:p>
    <w:p w:rsidR="00E52787" w:rsidRDefault="00E52787" w:rsidP="00AE4B02">
      <w:pPr>
        <w:spacing w:after="0"/>
        <w:ind w:firstLine="709"/>
      </w:pPr>
    </w:p>
    <w:p w:rsidR="00E52787" w:rsidRPr="0090199B" w:rsidRDefault="00E52787" w:rsidP="00E52787">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tblPr>
      <w:tblGrid>
        <w:gridCol w:w="567"/>
        <w:gridCol w:w="1418"/>
        <w:gridCol w:w="2977"/>
        <w:gridCol w:w="3685"/>
        <w:gridCol w:w="851"/>
        <w:gridCol w:w="708"/>
      </w:tblGrid>
      <w:tr w:rsidR="00E52787" w:rsidTr="00E52787">
        <w:tc>
          <w:tcPr>
            <w:tcW w:w="567" w:type="dxa"/>
            <w:tcBorders>
              <w:top w:val="single" w:sz="4" w:space="0" w:color="000000"/>
              <w:left w:val="single" w:sz="4" w:space="0" w:color="000000"/>
              <w:bottom w:val="single" w:sz="4" w:space="0" w:color="auto"/>
            </w:tcBorders>
          </w:tcPr>
          <w:p w:rsidR="00E52787" w:rsidRPr="00C874AF" w:rsidRDefault="00E52787" w:rsidP="00E52787">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1418" w:type="dxa"/>
            <w:tcBorders>
              <w:top w:val="single" w:sz="4" w:space="0" w:color="000000"/>
              <w:left w:val="single" w:sz="4" w:space="0" w:color="000000"/>
              <w:bottom w:val="single" w:sz="4" w:space="0" w:color="auto"/>
              <w:right w:val="single" w:sz="4" w:space="0" w:color="000000"/>
            </w:tcBorders>
          </w:tcPr>
          <w:p w:rsidR="00E52787" w:rsidRPr="00C874AF" w:rsidRDefault="00E52787" w:rsidP="00E52787">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E52787" w:rsidRPr="002C5C36" w:rsidRDefault="00E52787" w:rsidP="00E52787">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E52787" w:rsidRPr="00CA7320" w:rsidRDefault="00E52787" w:rsidP="00E52787">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E52787" w:rsidRPr="00C874AF" w:rsidRDefault="00E52787" w:rsidP="00E52787">
            <w:pPr>
              <w:pStyle w:val="310"/>
              <w:snapToGrid w:val="0"/>
              <w:ind w:right="0" w:firstLine="0"/>
              <w:jc w:val="center"/>
              <w:rPr>
                <w:sz w:val="22"/>
                <w:szCs w:val="22"/>
              </w:rPr>
            </w:pPr>
            <w:r w:rsidRPr="00C874AF">
              <w:rPr>
                <w:sz w:val="22"/>
                <w:szCs w:val="22"/>
              </w:rPr>
              <w:t>Ед.</w:t>
            </w:r>
          </w:p>
          <w:p w:rsidR="00E52787" w:rsidRPr="00C874AF" w:rsidRDefault="00E52787" w:rsidP="00E52787">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708" w:type="dxa"/>
            <w:tcBorders>
              <w:top w:val="single" w:sz="4" w:space="0" w:color="000000"/>
              <w:left w:val="single" w:sz="4" w:space="0" w:color="000000"/>
              <w:bottom w:val="single" w:sz="4" w:space="0" w:color="auto"/>
              <w:right w:val="single" w:sz="4" w:space="0" w:color="000000"/>
            </w:tcBorders>
          </w:tcPr>
          <w:p w:rsidR="00E52787" w:rsidRPr="00C874AF" w:rsidRDefault="00E52787" w:rsidP="00E52787">
            <w:pPr>
              <w:pStyle w:val="310"/>
              <w:snapToGrid w:val="0"/>
              <w:ind w:right="0" w:firstLine="0"/>
              <w:jc w:val="center"/>
              <w:rPr>
                <w:sz w:val="22"/>
                <w:szCs w:val="22"/>
              </w:rPr>
            </w:pPr>
            <w:r w:rsidRPr="00C874AF">
              <w:rPr>
                <w:sz w:val="22"/>
                <w:szCs w:val="22"/>
              </w:rPr>
              <w:t>Кол-во</w:t>
            </w:r>
          </w:p>
        </w:tc>
      </w:tr>
      <w:tr w:rsidR="00E52787" w:rsidRPr="00DB4BDC" w:rsidTr="00E52787">
        <w:trPr>
          <w:trHeight w:val="787"/>
        </w:trPr>
        <w:tc>
          <w:tcPr>
            <w:tcW w:w="567" w:type="dxa"/>
            <w:tcBorders>
              <w:top w:val="single" w:sz="4" w:space="0" w:color="auto"/>
              <w:left w:val="single" w:sz="4" w:space="0" w:color="auto"/>
              <w:bottom w:val="single" w:sz="4" w:space="0" w:color="auto"/>
              <w:right w:val="single" w:sz="4" w:space="0" w:color="auto"/>
            </w:tcBorders>
          </w:tcPr>
          <w:p w:rsidR="00E52787" w:rsidRPr="00B9572B" w:rsidRDefault="00E52787" w:rsidP="00E52787">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52787" w:rsidRPr="001E15B8" w:rsidRDefault="00E52787" w:rsidP="00E52787">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E52787" w:rsidRPr="001E15B8" w:rsidRDefault="00AE4B02" w:rsidP="00E52787">
            <w:pPr>
              <w:autoSpaceDE w:val="0"/>
              <w:autoSpaceDN w:val="0"/>
              <w:adjustRightInd w:val="0"/>
              <w:rPr>
                <w:sz w:val="22"/>
                <w:szCs w:val="22"/>
              </w:rPr>
            </w:pPr>
            <w:r w:rsidRPr="00AE4B02">
              <w:rPr>
                <w:sz w:val="22"/>
                <w:szCs w:val="22"/>
              </w:rPr>
              <w:t xml:space="preserve">Увеличение количества сессий на использование права сертифицированной версии </w:t>
            </w:r>
            <w:proofErr w:type="spellStart"/>
            <w:r w:rsidRPr="00AE4B02">
              <w:rPr>
                <w:sz w:val="22"/>
                <w:szCs w:val="22"/>
              </w:rPr>
              <w:t>UserGate</w:t>
            </w:r>
            <w:proofErr w:type="spellEnd"/>
            <w:r w:rsidRPr="00AE4B02">
              <w:rPr>
                <w:sz w:val="22"/>
                <w:szCs w:val="22"/>
              </w:rPr>
              <w:t xml:space="preserve"> </w:t>
            </w:r>
            <w:proofErr w:type="spellStart"/>
            <w:r w:rsidRPr="00AE4B02">
              <w:rPr>
                <w:sz w:val="22"/>
                <w:szCs w:val="22"/>
              </w:rPr>
              <w:t>Proxy</w:t>
            </w:r>
            <w:proofErr w:type="spellEnd"/>
            <w:r w:rsidRPr="00AE4B02">
              <w:rPr>
                <w:sz w:val="22"/>
                <w:szCs w:val="22"/>
              </w:rPr>
              <w:t xml:space="preserve"> &amp; </w:t>
            </w:r>
            <w:proofErr w:type="spellStart"/>
            <w:r w:rsidRPr="00AE4B02">
              <w:rPr>
                <w:sz w:val="22"/>
                <w:szCs w:val="22"/>
              </w:rPr>
              <w:t>Firewall</w:t>
            </w:r>
            <w:proofErr w:type="spellEnd"/>
            <w:r w:rsidRPr="00AE4B02">
              <w:rPr>
                <w:sz w:val="22"/>
                <w:szCs w:val="22"/>
              </w:rPr>
              <w:t xml:space="preserve"> 6.0 VPN GOST с 150 до 200 сессий</w:t>
            </w:r>
          </w:p>
        </w:tc>
        <w:tc>
          <w:tcPr>
            <w:tcW w:w="3685" w:type="dxa"/>
            <w:tcBorders>
              <w:top w:val="single" w:sz="4" w:space="0" w:color="auto"/>
              <w:left w:val="single" w:sz="4" w:space="0" w:color="auto"/>
              <w:bottom w:val="single" w:sz="4" w:space="0" w:color="auto"/>
              <w:right w:val="single" w:sz="4" w:space="0" w:color="auto"/>
            </w:tcBorders>
          </w:tcPr>
          <w:p w:rsidR="00E52787" w:rsidRPr="00AE4B02" w:rsidRDefault="00AE4B02" w:rsidP="00AE4B02">
            <w:pPr>
              <w:autoSpaceDE w:val="0"/>
              <w:autoSpaceDN w:val="0"/>
              <w:adjustRightInd w:val="0"/>
              <w:rPr>
                <w:sz w:val="20"/>
                <w:szCs w:val="20"/>
              </w:rPr>
            </w:pPr>
            <w:r w:rsidRPr="00AE4B02">
              <w:rPr>
                <w:sz w:val="20"/>
                <w:szCs w:val="20"/>
              </w:rPr>
              <w:t xml:space="preserve">Увеличение количества сессий на использование права сертифицированной версии </w:t>
            </w:r>
            <w:proofErr w:type="spellStart"/>
            <w:r w:rsidRPr="00AE4B02">
              <w:rPr>
                <w:sz w:val="20"/>
                <w:szCs w:val="20"/>
              </w:rPr>
              <w:t>UserGate</w:t>
            </w:r>
            <w:proofErr w:type="spellEnd"/>
            <w:r w:rsidRPr="00AE4B02">
              <w:rPr>
                <w:sz w:val="20"/>
                <w:szCs w:val="20"/>
              </w:rPr>
              <w:t xml:space="preserve"> </w:t>
            </w:r>
            <w:proofErr w:type="spellStart"/>
            <w:r w:rsidRPr="00AE4B02">
              <w:rPr>
                <w:sz w:val="20"/>
                <w:szCs w:val="20"/>
              </w:rPr>
              <w:t>Proxy</w:t>
            </w:r>
            <w:proofErr w:type="spellEnd"/>
            <w:r w:rsidRPr="00AE4B02">
              <w:rPr>
                <w:sz w:val="20"/>
                <w:szCs w:val="20"/>
              </w:rPr>
              <w:t xml:space="preserve"> &amp; </w:t>
            </w:r>
            <w:proofErr w:type="spellStart"/>
            <w:r w:rsidRPr="00AE4B02">
              <w:rPr>
                <w:sz w:val="20"/>
                <w:szCs w:val="20"/>
              </w:rPr>
              <w:t>Firewall</w:t>
            </w:r>
            <w:proofErr w:type="spellEnd"/>
            <w:r w:rsidRPr="00AE4B02">
              <w:rPr>
                <w:sz w:val="20"/>
                <w:szCs w:val="20"/>
              </w:rPr>
              <w:t xml:space="preserve"> 6.0 VPN GOST</w:t>
            </w:r>
            <w:r>
              <w:rPr>
                <w:sz w:val="20"/>
                <w:szCs w:val="20"/>
              </w:rPr>
              <w:t xml:space="preserve">, имеющейся и установленной на оборудовании Заказчика (регистрационный номер </w:t>
            </w:r>
            <w:r>
              <w:rPr>
                <w:sz w:val="20"/>
                <w:szCs w:val="20"/>
                <w:lang w:val="en-US"/>
              </w:rPr>
              <w:t>u</w:t>
            </w:r>
            <w:r w:rsidRPr="00AE4B02">
              <w:rPr>
                <w:sz w:val="20"/>
                <w:szCs w:val="20"/>
              </w:rPr>
              <w:t>18546)</w:t>
            </w: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52787" w:rsidRPr="00240AAD" w:rsidRDefault="00E52787" w:rsidP="00E52787">
            <w:pPr>
              <w:autoSpaceDE w:val="0"/>
              <w:autoSpaceDN w:val="0"/>
              <w:adjustRightInd w:val="0"/>
              <w:jc w:val="center"/>
              <w:rPr>
                <w:sz w:val="22"/>
              </w:rPr>
            </w:pPr>
            <w:proofErr w:type="spellStart"/>
            <w:proofErr w:type="gramStart"/>
            <w:r>
              <w:rPr>
                <w:sz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E52787" w:rsidRPr="00240AAD" w:rsidRDefault="00081917" w:rsidP="00E52787">
            <w:pPr>
              <w:autoSpaceDE w:val="0"/>
              <w:autoSpaceDN w:val="0"/>
              <w:adjustRightInd w:val="0"/>
              <w:jc w:val="center"/>
              <w:rPr>
                <w:sz w:val="22"/>
              </w:rPr>
            </w:pPr>
            <w:r>
              <w:rPr>
                <w:sz w:val="22"/>
              </w:rPr>
              <w:t>1</w:t>
            </w:r>
          </w:p>
        </w:tc>
      </w:tr>
      <w:tr w:rsidR="00E52787" w:rsidRPr="00DB4BDC" w:rsidTr="00E52787">
        <w:trPr>
          <w:trHeight w:val="787"/>
        </w:trPr>
        <w:tc>
          <w:tcPr>
            <w:tcW w:w="567" w:type="dxa"/>
            <w:tcBorders>
              <w:top w:val="single" w:sz="4" w:space="0" w:color="auto"/>
              <w:left w:val="single" w:sz="4" w:space="0" w:color="auto"/>
              <w:bottom w:val="single" w:sz="4" w:space="0" w:color="auto"/>
              <w:right w:val="single" w:sz="4" w:space="0" w:color="auto"/>
            </w:tcBorders>
          </w:tcPr>
          <w:p w:rsidR="00E52787" w:rsidRPr="00B9572B" w:rsidRDefault="00E52787" w:rsidP="00E52787">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E52787" w:rsidRPr="001E15B8" w:rsidRDefault="00E52787" w:rsidP="00E52787">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E52787" w:rsidRPr="001E15B8" w:rsidRDefault="00AE4B02" w:rsidP="00E52787">
            <w:pPr>
              <w:autoSpaceDE w:val="0"/>
              <w:autoSpaceDN w:val="0"/>
              <w:adjustRightInd w:val="0"/>
              <w:rPr>
                <w:sz w:val="22"/>
                <w:szCs w:val="22"/>
              </w:rPr>
            </w:pPr>
            <w:r w:rsidRPr="00AE4B02">
              <w:rPr>
                <w:sz w:val="22"/>
                <w:szCs w:val="22"/>
              </w:rPr>
              <w:t xml:space="preserve">Модуль фильтрации сайтов по категориям (на 1 год) для </w:t>
            </w:r>
            <w:proofErr w:type="spellStart"/>
            <w:r w:rsidRPr="00AE4B02">
              <w:rPr>
                <w:sz w:val="22"/>
                <w:szCs w:val="22"/>
              </w:rPr>
              <w:t>UserGate</w:t>
            </w:r>
            <w:proofErr w:type="spellEnd"/>
            <w:r w:rsidRPr="00AE4B02">
              <w:rPr>
                <w:sz w:val="22"/>
                <w:szCs w:val="22"/>
              </w:rPr>
              <w:t xml:space="preserve"> </w:t>
            </w:r>
            <w:proofErr w:type="spellStart"/>
            <w:r w:rsidRPr="00AE4B02">
              <w:rPr>
                <w:sz w:val="22"/>
                <w:szCs w:val="22"/>
              </w:rPr>
              <w:t>Proxy</w:t>
            </w:r>
            <w:proofErr w:type="spellEnd"/>
            <w:r w:rsidRPr="00AE4B02">
              <w:rPr>
                <w:sz w:val="22"/>
                <w:szCs w:val="22"/>
              </w:rPr>
              <w:t xml:space="preserve"> &amp; </w:t>
            </w:r>
            <w:proofErr w:type="spellStart"/>
            <w:r w:rsidRPr="00AE4B02">
              <w:rPr>
                <w:sz w:val="22"/>
                <w:szCs w:val="22"/>
              </w:rPr>
              <w:t>Firewall</w:t>
            </w:r>
            <w:proofErr w:type="spellEnd"/>
            <w:r w:rsidRPr="00AE4B02">
              <w:rPr>
                <w:sz w:val="22"/>
                <w:szCs w:val="22"/>
              </w:rPr>
              <w:t xml:space="preserve"> 6.0 VPN GOST до 200 сессий</w:t>
            </w:r>
          </w:p>
        </w:tc>
        <w:tc>
          <w:tcPr>
            <w:tcW w:w="3685" w:type="dxa"/>
            <w:tcBorders>
              <w:top w:val="single" w:sz="4" w:space="0" w:color="auto"/>
              <w:left w:val="single" w:sz="4" w:space="0" w:color="auto"/>
              <w:bottom w:val="single" w:sz="4" w:space="0" w:color="auto"/>
              <w:right w:val="single" w:sz="4" w:space="0" w:color="auto"/>
            </w:tcBorders>
          </w:tcPr>
          <w:p w:rsidR="00E52787" w:rsidRPr="00F82208" w:rsidRDefault="00081917" w:rsidP="00E52787">
            <w:pPr>
              <w:autoSpaceDE w:val="0"/>
              <w:autoSpaceDN w:val="0"/>
              <w:adjustRightInd w:val="0"/>
              <w:rPr>
                <w:sz w:val="20"/>
                <w:szCs w:val="18"/>
              </w:rPr>
            </w:pPr>
            <w:r>
              <w:rPr>
                <w:sz w:val="20"/>
                <w:szCs w:val="18"/>
              </w:rPr>
              <w:t xml:space="preserve">Продление поддержки модуля фильтрации сайтов по категориям для </w:t>
            </w:r>
            <w:proofErr w:type="spellStart"/>
            <w:r w:rsidRPr="00AE4B02">
              <w:rPr>
                <w:sz w:val="20"/>
                <w:szCs w:val="20"/>
              </w:rPr>
              <w:t>UserGate</w:t>
            </w:r>
            <w:proofErr w:type="spellEnd"/>
            <w:r w:rsidRPr="00AE4B02">
              <w:rPr>
                <w:sz w:val="20"/>
                <w:szCs w:val="20"/>
              </w:rPr>
              <w:t xml:space="preserve"> </w:t>
            </w:r>
            <w:proofErr w:type="spellStart"/>
            <w:r w:rsidRPr="00AE4B02">
              <w:rPr>
                <w:sz w:val="20"/>
                <w:szCs w:val="20"/>
              </w:rPr>
              <w:t>Proxy</w:t>
            </w:r>
            <w:proofErr w:type="spellEnd"/>
            <w:r w:rsidRPr="00AE4B02">
              <w:rPr>
                <w:sz w:val="20"/>
                <w:szCs w:val="20"/>
              </w:rPr>
              <w:t xml:space="preserve"> &amp; </w:t>
            </w:r>
            <w:proofErr w:type="spellStart"/>
            <w:r w:rsidRPr="00AE4B02">
              <w:rPr>
                <w:sz w:val="20"/>
                <w:szCs w:val="20"/>
              </w:rPr>
              <w:t>Firewall</w:t>
            </w:r>
            <w:proofErr w:type="spellEnd"/>
            <w:r w:rsidRPr="00AE4B02">
              <w:rPr>
                <w:sz w:val="20"/>
                <w:szCs w:val="20"/>
              </w:rPr>
              <w:t xml:space="preserve"> 6.0 VPN GOST</w:t>
            </w:r>
            <w:r>
              <w:rPr>
                <w:sz w:val="20"/>
                <w:szCs w:val="20"/>
              </w:rPr>
              <w:t xml:space="preserve">, имеющейся и установленной на оборудовании Заказчика (регистрационный номер </w:t>
            </w:r>
            <w:r>
              <w:rPr>
                <w:sz w:val="20"/>
                <w:szCs w:val="20"/>
                <w:lang w:val="en-US"/>
              </w:rPr>
              <w:t>u</w:t>
            </w:r>
            <w:r w:rsidRPr="00AE4B02">
              <w:rPr>
                <w:sz w:val="20"/>
                <w:szCs w:val="20"/>
              </w:rPr>
              <w:t>18546)</w:t>
            </w: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52787" w:rsidRPr="00240AAD" w:rsidRDefault="00E52787" w:rsidP="00E52787">
            <w:pPr>
              <w:autoSpaceDE w:val="0"/>
              <w:autoSpaceDN w:val="0"/>
              <w:adjustRightInd w:val="0"/>
              <w:jc w:val="center"/>
              <w:rPr>
                <w:sz w:val="22"/>
              </w:rPr>
            </w:pPr>
            <w:proofErr w:type="spellStart"/>
            <w:proofErr w:type="gramStart"/>
            <w:r>
              <w:rPr>
                <w:sz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E52787" w:rsidRPr="00240AAD" w:rsidRDefault="00E52787" w:rsidP="00E52787">
            <w:pPr>
              <w:autoSpaceDE w:val="0"/>
              <w:autoSpaceDN w:val="0"/>
              <w:adjustRightInd w:val="0"/>
              <w:jc w:val="center"/>
              <w:rPr>
                <w:sz w:val="22"/>
              </w:rPr>
            </w:pPr>
            <w:r>
              <w:rPr>
                <w:sz w:val="22"/>
              </w:rPr>
              <w:t>1</w:t>
            </w:r>
          </w:p>
        </w:tc>
      </w:tr>
    </w:tbl>
    <w:p w:rsidR="00E52787" w:rsidRDefault="00E52787" w:rsidP="00E52787">
      <w:pPr>
        <w:widowControl w:val="0"/>
        <w:suppressAutoHyphens/>
        <w:ind w:firstLine="709"/>
        <w:rPr>
          <w:i/>
        </w:rPr>
      </w:pPr>
    </w:p>
    <w:p w:rsidR="00E52787" w:rsidRDefault="00E52787" w:rsidP="00E52787">
      <w:pPr>
        <w:pStyle w:val="af7"/>
        <w:spacing w:after="0"/>
        <w:ind w:firstLine="709"/>
      </w:pPr>
      <w:r>
        <w:rPr>
          <w:b/>
        </w:rPr>
        <w:t>4</w:t>
      </w:r>
      <w:r w:rsidRPr="00365367">
        <w:rPr>
          <w:b/>
        </w:rPr>
        <w:t xml:space="preserve">. </w:t>
      </w:r>
      <w:r w:rsidRPr="00DD6E4A">
        <w:rPr>
          <w:b/>
        </w:rPr>
        <w:t>Гарантия качества услуг:</w:t>
      </w:r>
    </w:p>
    <w:p w:rsidR="00E52787" w:rsidRDefault="00E52787" w:rsidP="00E52787">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E52787" w:rsidRDefault="00E52787" w:rsidP="00AE4B02">
      <w:pPr>
        <w:pStyle w:val="af7"/>
        <w:spacing w:after="0"/>
        <w:ind w:firstLine="709"/>
      </w:pPr>
      <w:r>
        <w:t xml:space="preserve">4.2. </w:t>
      </w:r>
      <w:r w:rsidR="00AE4B02">
        <w:t>Исполнитель гарантирует качество и безопасность поставляемого программного продукта в соответствии с действующими стандартами, утверждёнными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12115F" w:rsidRDefault="0012115F" w:rsidP="00FE6C04">
      <w:pPr>
        <w:widowControl w:val="0"/>
        <w:suppressAutoHyphens/>
        <w:rPr>
          <w:u w:val="single"/>
        </w:rPr>
      </w:pPr>
    </w:p>
    <w:p w:rsidR="003F70D4" w:rsidRDefault="003F70D4" w:rsidP="00FE6C04">
      <w:pPr>
        <w:widowControl w:val="0"/>
        <w:suppressAutoHyphens/>
        <w:rPr>
          <w:u w:val="single"/>
        </w:rPr>
      </w:pPr>
    </w:p>
    <w:p w:rsidR="00FE6C04" w:rsidRPr="005F2F8D" w:rsidRDefault="00FE6C04" w:rsidP="00FE6C04">
      <w:pPr>
        <w:widowControl w:val="0"/>
        <w:suppressAutoHyphens/>
        <w:rPr>
          <w:i/>
        </w:rPr>
      </w:pPr>
      <w:r w:rsidRPr="00B0097C">
        <w:rPr>
          <w:u w:val="single"/>
        </w:rPr>
        <w:t>Согласовано</w:t>
      </w:r>
      <w:r>
        <w:t>:</w:t>
      </w:r>
      <w:r>
        <w:tab/>
      </w:r>
      <w:r>
        <w:tab/>
        <w:t>Работник контрактной службы:</w:t>
      </w:r>
      <w:r>
        <w:tab/>
      </w:r>
      <w:r>
        <w:tab/>
      </w:r>
      <w:r>
        <w:tab/>
      </w:r>
      <w:r>
        <w:tab/>
      </w:r>
      <w:r>
        <w:tab/>
      </w:r>
      <w:proofErr w:type="spellStart"/>
      <w:r>
        <w:t>О.В.Дергилев</w:t>
      </w:r>
      <w:proofErr w:type="spellEnd"/>
    </w:p>
    <w:p w:rsidR="00725CE2" w:rsidRDefault="0016682B"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9"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39"/>
    </w:p>
    <w:p w:rsidR="00725CE2" w:rsidRPr="003D1C49" w:rsidRDefault="00725CE2" w:rsidP="003D1C49">
      <w:pPr>
        <w:shd w:val="clear" w:color="auto" w:fill="FFFFFF"/>
        <w:spacing w:after="0"/>
        <w:ind w:firstLine="709"/>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Default="003D1C49" w:rsidP="003D1C49">
      <w:pPr>
        <w:widowControl w:val="0"/>
        <w:tabs>
          <w:tab w:val="left" w:pos="6946"/>
        </w:tabs>
        <w:autoSpaceDE w:val="0"/>
        <w:autoSpaceDN w:val="0"/>
        <w:adjustRightInd w:val="0"/>
        <w:spacing w:after="0"/>
        <w:ind w:firstLine="709"/>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E52787">
        <w:rPr>
          <w:color w:val="000099"/>
        </w:rPr>
        <w:t>услуги</w:t>
      </w:r>
      <w:r w:rsidR="008B7510" w:rsidRPr="00E52787">
        <w:rPr>
          <w:color w:val="000099"/>
        </w:rPr>
        <w:t xml:space="preserve"> </w:t>
      </w:r>
      <w:r w:rsidR="00E52787" w:rsidRPr="00E52787">
        <w:rPr>
          <w:color w:val="000099"/>
        </w:rPr>
        <w:t xml:space="preserve">по </w:t>
      </w:r>
      <w:r w:rsidR="004A4D31" w:rsidRPr="004A4D31">
        <w:rPr>
          <w:color w:val="000099"/>
        </w:rPr>
        <w:t>поставке сертифицированного программного продукта – межсетевого экрана</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3B688D" w:rsidRPr="003B688D">
        <w:t xml:space="preserve">Ханты-Мансийский автономный округ – Югра, </w:t>
      </w:r>
      <w:proofErr w:type="spellStart"/>
      <w:r w:rsidR="003B688D" w:rsidRPr="003B688D">
        <w:t>г</w:t>
      </w:r>
      <w:proofErr w:type="gramStart"/>
      <w:r w:rsidR="003B688D" w:rsidRPr="003B688D">
        <w:t>.Ю</w:t>
      </w:r>
      <w:proofErr w:type="gramEnd"/>
      <w:r w:rsidR="003B688D" w:rsidRPr="003B688D">
        <w:t>горск</w:t>
      </w:r>
      <w:proofErr w:type="spellEnd"/>
      <w:r w:rsidR="003B688D" w:rsidRPr="003B688D">
        <w:t>, ул.</w:t>
      </w:r>
      <w:r w:rsidR="00E52787">
        <w:t>40 лет Победы</w:t>
      </w:r>
      <w:r w:rsidR="003B688D" w:rsidRPr="003B688D">
        <w:t>, д.</w:t>
      </w:r>
      <w:r w:rsidR="00E52787">
        <w:t>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911AA2" w:rsidRPr="00911AA2" w:rsidRDefault="00911AA2" w:rsidP="00911AA2">
      <w:pPr>
        <w:widowControl w:val="0"/>
        <w:autoSpaceDE w:val="0"/>
        <w:autoSpaceDN w:val="0"/>
        <w:adjustRightInd w:val="0"/>
        <w:spacing w:after="0"/>
        <w:ind w:firstLine="709"/>
      </w:pPr>
      <w:r w:rsidRPr="00911AA2">
        <w:t>Цена контракта включает:</w:t>
      </w:r>
    </w:p>
    <w:p w:rsidR="00911AA2" w:rsidRPr="00911AA2" w:rsidRDefault="00911AA2" w:rsidP="00911AA2">
      <w:pPr>
        <w:widowControl w:val="0"/>
        <w:autoSpaceDE w:val="0"/>
        <w:autoSpaceDN w:val="0"/>
        <w:adjustRightInd w:val="0"/>
        <w:spacing w:after="0"/>
        <w:ind w:firstLine="709"/>
      </w:pPr>
      <w:r w:rsidRPr="00911AA2">
        <w:t xml:space="preserve">Стоимость предоставления неисключительного права на использование программного обеспечения _____________________________________________________ </w:t>
      </w:r>
      <w:r w:rsidRPr="00FB258A">
        <w:t>рублей __ копеек</w:t>
      </w:r>
      <w:r w:rsidRPr="00911AA2">
        <w:t>.</w:t>
      </w:r>
    </w:p>
    <w:p w:rsidR="00911AA2" w:rsidRPr="00911AA2" w:rsidRDefault="00911AA2" w:rsidP="00911AA2">
      <w:pPr>
        <w:widowControl w:val="0"/>
        <w:autoSpaceDE w:val="0"/>
        <w:autoSpaceDN w:val="0"/>
        <w:adjustRightInd w:val="0"/>
        <w:spacing w:after="0"/>
        <w:ind w:firstLine="709"/>
      </w:pPr>
      <w:r w:rsidRPr="00911AA2">
        <w:t xml:space="preserve">Стоимость услуг технического сопровождения _______________________________ ___________________________________________________________________ </w:t>
      </w:r>
      <w:r w:rsidRPr="00FB258A">
        <w:t>рублей __ копеек</w:t>
      </w:r>
      <w:r w:rsidRPr="00911AA2">
        <w:t>.</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06CEC" w:rsidRPr="00FB258A" w:rsidRDefault="00706CEC" w:rsidP="00706CEC">
      <w:pPr>
        <w:widowControl w:val="0"/>
        <w:autoSpaceDE w:val="0"/>
        <w:autoSpaceDN w:val="0"/>
        <w:adjustRightInd w:val="0"/>
        <w:spacing w:after="0"/>
        <w:ind w:firstLine="709"/>
      </w:pPr>
      <w:r w:rsidRPr="00706CEC">
        <w:t>Стоимость единицы услуги указана в Техническом задании (Приложение)</w:t>
      </w:r>
      <w:r>
        <w:t>.</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lastRenderedPageBreak/>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рабочих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lastRenderedPageBreak/>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E52787">
        <w:rPr>
          <w:color w:val="000099"/>
        </w:rPr>
        <w:t>в</w:t>
      </w:r>
      <w:r w:rsidR="004D7030" w:rsidRPr="004D7030">
        <w:rPr>
          <w:color w:val="000099"/>
        </w:rPr>
        <w:t xml:space="preserve"> </w:t>
      </w:r>
      <w:r w:rsidR="00E52787">
        <w:rPr>
          <w:color w:val="000099"/>
        </w:rPr>
        <w:t xml:space="preserve">течение </w:t>
      </w:r>
      <w:r w:rsidR="004A4D31">
        <w:rPr>
          <w:color w:val="000099"/>
        </w:rPr>
        <w:t>2</w:t>
      </w:r>
      <w:r w:rsidR="00E52787">
        <w:rPr>
          <w:color w:val="000099"/>
        </w:rPr>
        <w:t xml:space="preserve">0 дней с </w:t>
      </w:r>
      <w:r w:rsidR="004D7030" w:rsidRPr="004D7030">
        <w:rPr>
          <w:color w:val="000099"/>
        </w:rPr>
        <w:t>момента заключения муниципального контракта</w:t>
      </w:r>
      <w:r w:rsidR="00FD3AB8" w:rsidRPr="00FD3AB8">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r w:rsidRPr="00FB258A">
        <w:rPr>
          <w:kern w:val="16"/>
        </w:rPr>
        <w:lastRenderedPageBreak/>
        <w:t xml:space="preserve">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4A4D31" w:rsidRPr="004A4D31">
        <w:rPr>
          <w:color w:val="000099"/>
        </w:rPr>
        <w:t>2 385 (две тысячи триста восемьдесят пять) рублей 10 копеек</w:t>
      </w:r>
      <w:r w:rsidRPr="006639B1">
        <w:rPr>
          <w:color w:val="000099"/>
        </w:rPr>
        <w:t xml:space="preserve"> </w:t>
      </w:r>
      <w:r>
        <w:rPr>
          <w:color w:val="000000"/>
          <w:kern w:val="16"/>
        </w:rPr>
        <w:t>(5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F11846">
        <w:rPr>
          <w:color w:val="000099"/>
        </w:rPr>
        <w:t>31.08.</w:t>
      </w:r>
      <w:bookmarkStart w:id="40" w:name="_GoBack"/>
      <w:bookmarkEnd w:id="40"/>
      <w:r w:rsidRPr="00F11846">
        <w:rPr>
          <w:color w:val="000099"/>
        </w:rPr>
        <w:t>20</w:t>
      </w:r>
      <w:r w:rsidR="00F11846">
        <w:rPr>
          <w:color w:val="000099"/>
        </w:rPr>
        <w:t>15</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или </w:t>
      </w:r>
      <w:r w:rsidRPr="00C75DC0">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w:t>
      </w:r>
      <w:proofErr w:type="gramEnd"/>
      <w:r w:rsidRPr="00C75DC0">
        <w:t xml:space="preserve">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784D1B" w:rsidRDefault="00784D1B" w:rsidP="00784D1B">
      <w:pPr>
        <w:spacing w:after="0"/>
        <w:ind w:firstLine="709"/>
        <w:jc w:val="left"/>
        <w:rPr>
          <w:sz w:val="20"/>
          <w:szCs w:val="20"/>
        </w:rPr>
      </w:pPr>
      <w:r w:rsidRPr="00460508">
        <w:rPr>
          <w:sz w:val="20"/>
          <w:szCs w:val="20"/>
        </w:rPr>
        <w:t xml:space="preserve">* В случае если </w:t>
      </w:r>
      <w:r>
        <w:rPr>
          <w:sz w:val="20"/>
          <w:szCs w:val="20"/>
        </w:rPr>
        <w:t>Исполнителем</w:t>
      </w:r>
      <w:r w:rsidRPr="00460508">
        <w:rPr>
          <w:sz w:val="20"/>
          <w:szCs w:val="20"/>
        </w:rPr>
        <w:t xml:space="preserve"> является государственное или муниципальное казённое учреждение, раздел 6 Контракта исключается.</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lastRenderedPageBreak/>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w:t>
      </w:r>
      <w:proofErr w:type="spellStart"/>
      <w:r>
        <w:t>x</w:t>
      </w:r>
      <w:proofErr w:type="spellEnd"/>
      <w:r>
        <w:t xml:space="preserve">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25CE2" w:rsidRPr="00FB258A" w:rsidRDefault="00725CE2" w:rsidP="003D1C49">
      <w:pPr>
        <w:pStyle w:val="af9"/>
        <w:ind w:firstLine="709"/>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FB258A">
        <w:lastRenderedPageBreak/>
        <w:t>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w:t>
      </w:r>
      <w:r w:rsidRPr="00FB258A">
        <w:lastRenderedPageBreak/>
        <w:t xml:space="preserve">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F11846" w:rsidRPr="00F11846">
        <w:rPr>
          <w:rFonts w:ascii="Times New Roman" w:hAnsi="Times New Roman" w:cs="Times New Roman"/>
          <w:color w:val="000099"/>
          <w:sz w:val="24"/>
          <w:szCs w:val="24"/>
        </w:rPr>
        <w:t>31</w:t>
      </w:r>
      <w:r w:rsidR="00F11846">
        <w:rPr>
          <w:rFonts w:ascii="Times New Roman" w:hAnsi="Times New Roman" w:cs="Times New Roman"/>
          <w:color w:val="000099"/>
          <w:sz w:val="24"/>
          <w:szCs w:val="24"/>
        </w:rPr>
        <w:t>.07.201</w:t>
      </w:r>
      <w:r w:rsidR="001F470B" w:rsidRPr="00F11846">
        <w:rPr>
          <w:rFonts w:ascii="Times New Roman" w:hAnsi="Times New Roman" w:cs="Times New Roman"/>
          <w:color w:val="000099"/>
          <w:sz w:val="24"/>
          <w:szCs w:val="24"/>
        </w:rPr>
        <w:t xml:space="preserve">5. С </w:t>
      </w:r>
      <w:r w:rsidR="00F11846">
        <w:rPr>
          <w:rFonts w:ascii="Times New Roman" w:hAnsi="Times New Roman" w:cs="Times New Roman"/>
          <w:color w:val="000099"/>
          <w:sz w:val="24"/>
          <w:szCs w:val="24"/>
        </w:rPr>
        <w:t>01.08.</w:t>
      </w:r>
      <w:r w:rsidR="001F470B" w:rsidRPr="00F11846">
        <w:rPr>
          <w:rFonts w:ascii="Times New Roman" w:hAnsi="Times New Roman" w:cs="Times New Roman"/>
          <w:color w:val="000099"/>
          <w:sz w:val="24"/>
          <w:szCs w:val="24"/>
        </w:rPr>
        <w:t>2015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lastRenderedPageBreak/>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FD3AB8">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1913E6" w:rsidRDefault="001913E6" w:rsidP="001913E6">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оказание услуг по поставке сертифицированного программного продукта - межсетевого экрана</w:t>
      </w:r>
      <w:r w:rsidRPr="006D0D0B">
        <w:t>.</w:t>
      </w:r>
    </w:p>
    <w:p w:rsidR="001913E6" w:rsidRDefault="001913E6" w:rsidP="001913E6">
      <w:pPr>
        <w:pStyle w:val="af7"/>
        <w:spacing w:after="0"/>
        <w:ind w:firstLine="709"/>
        <w:rPr>
          <w:b/>
        </w:rPr>
      </w:pPr>
    </w:p>
    <w:p w:rsidR="001913E6" w:rsidRPr="00365367" w:rsidRDefault="001913E6" w:rsidP="001913E6">
      <w:pPr>
        <w:pStyle w:val="af7"/>
        <w:spacing w:after="0"/>
        <w:ind w:firstLine="709"/>
        <w:rPr>
          <w:b/>
        </w:rPr>
      </w:pPr>
      <w:r w:rsidRPr="00365367">
        <w:rPr>
          <w:b/>
        </w:rPr>
        <w:t>2. Общие требования:</w:t>
      </w:r>
    </w:p>
    <w:p w:rsidR="001913E6" w:rsidRDefault="001913E6" w:rsidP="001913E6">
      <w:pPr>
        <w:pStyle w:val="af7"/>
        <w:spacing w:after="0"/>
        <w:ind w:firstLine="709"/>
      </w:pPr>
      <w:r>
        <w:t xml:space="preserve">2.1. Место предоставления услуг: 628260, ул. 40 лет Победы, д. 11, </w:t>
      </w:r>
      <w:proofErr w:type="spellStart"/>
      <w:r>
        <w:t>г</w:t>
      </w:r>
      <w:proofErr w:type="gramStart"/>
      <w:r>
        <w:t>.Ю</w:t>
      </w:r>
      <w:proofErr w:type="gramEnd"/>
      <w:r>
        <w:t>горск</w:t>
      </w:r>
      <w:proofErr w:type="spellEnd"/>
      <w:r>
        <w:t xml:space="preserve">, Ханты-Мансийский автономный </w:t>
      </w:r>
      <w:proofErr w:type="spellStart"/>
      <w:r>
        <w:t>округ-Югра</w:t>
      </w:r>
      <w:proofErr w:type="spellEnd"/>
      <w:r>
        <w:t>, Тюменская область.</w:t>
      </w:r>
    </w:p>
    <w:p w:rsidR="001913E6" w:rsidRDefault="001913E6" w:rsidP="001913E6">
      <w:pPr>
        <w:pStyle w:val="af7"/>
        <w:spacing w:after="0"/>
        <w:ind w:firstLine="709"/>
      </w:pPr>
      <w:r>
        <w:t xml:space="preserve">2.2. </w:t>
      </w:r>
      <w:r w:rsidRPr="00742DCE">
        <w:t xml:space="preserve">Исполнитель предоставляет Заказчику </w:t>
      </w:r>
      <w:r>
        <w:t>программное обеспечение, имеющее действующий сертификат соответствия ФСТЭК России и сертификацию по 3 классу сетевого экранирования со следующими функциональными характеристиками:</w:t>
      </w:r>
    </w:p>
    <w:p w:rsidR="001913E6" w:rsidRDefault="001913E6" w:rsidP="001913E6">
      <w:pPr>
        <w:spacing w:after="0"/>
        <w:ind w:firstLine="709"/>
      </w:pPr>
      <w:r>
        <w:t>а) «Безопасность информационных технологий. Критерии оценки безопасности информационных технологий» - по ОУД3;</w:t>
      </w:r>
    </w:p>
    <w:p w:rsidR="001913E6" w:rsidRDefault="001913E6" w:rsidP="001913E6">
      <w:pPr>
        <w:spacing w:after="0"/>
        <w:ind w:firstLine="709"/>
      </w:pPr>
      <w:r>
        <w:t>б) «Средства вычислительной техники. Межсетевые экраны. Защита от несанкционированного доступа к информации» - по 3 классу защищённости;</w:t>
      </w:r>
    </w:p>
    <w:p w:rsidR="001913E6" w:rsidRDefault="001913E6" w:rsidP="001913E6">
      <w:pPr>
        <w:spacing w:after="0"/>
        <w:ind w:firstLine="709"/>
      </w:pPr>
      <w:r>
        <w:t xml:space="preserve">в)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t>недекларированных</w:t>
      </w:r>
      <w:proofErr w:type="spellEnd"/>
      <w:r>
        <w:t xml:space="preserve"> возможностей» - по 4-му уровню контроля;</w:t>
      </w:r>
    </w:p>
    <w:p w:rsidR="001913E6" w:rsidRDefault="001913E6" w:rsidP="001913E6">
      <w:pPr>
        <w:spacing w:after="0"/>
        <w:ind w:firstLine="709"/>
      </w:pPr>
      <w:r>
        <w:t>г) Система обнаружения вторжений по 4 уровню;</w:t>
      </w:r>
    </w:p>
    <w:p w:rsidR="001913E6" w:rsidRDefault="001913E6" w:rsidP="001913E6">
      <w:pPr>
        <w:spacing w:after="0"/>
        <w:ind w:firstLine="709"/>
        <w:rPr>
          <w:u w:val="single"/>
        </w:rPr>
      </w:pPr>
      <w:proofErr w:type="spellStart"/>
      <w:r>
        <w:t>д</w:t>
      </w:r>
      <w:proofErr w:type="spellEnd"/>
      <w:r>
        <w:t xml:space="preserve">) ТУ шифрация VPN гостовскими библиотеками при наличии у заказчика СКЗИ </w:t>
      </w:r>
      <w:proofErr w:type="spellStart"/>
      <w:r>
        <w:t>КриптоПро</w:t>
      </w:r>
      <w:proofErr w:type="spellEnd"/>
      <w:r>
        <w:t xml:space="preserve">; </w:t>
      </w:r>
      <w:r>
        <w:br/>
        <w:t xml:space="preserve">е) аудит безопасности: регистрация событий, включая события загрузки и остановки системы, запуска и остановки межсетевого экрана, регистрации и выхода из системы. </w:t>
      </w:r>
    </w:p>
    <w:p w:rsidR="001913E6" w:rsidRPr="00AE4B02" w:rsidRDefault="001913E6" w:rsidP="001913E6">
      <w:pPr>
        <w:pStyle w:val="af7"/>
        <w:spacing w:after="0"/>
        <w:ind w:firstLine="709"/>
      </w:pPr>
      <w:r w:rsidRPr="00AE4B02">
        <w:t>ж) управление безопасностью: возможность изменения настроек межсетевого экрана только уполномоченным лицом, подлинность лица устанавливается путем специализированной</w:t>
      </w:r>
      <w:r>
        <w:t xml:space="preserve"> проверки;</w:t>
      </w:r>
    </w:p>
    <w:p w:rsidR="001913E6" w:rsidRPr="00AE4B02" w:rsidRDefault="001913E6" w:rsidP="001913E6">
      <w:pPr>
        <w:pStyle w:val="af7"/>
        <w:spacing w:after="0"/>
        <w:ind w:firstLine="709"/>
      </w:pPr>
      <w:proofErr w:type="spellStart"/>
      <w:r w:rsidRPr="00AE4B02">
        <w:t>з</w:t>
      </w:r>
      <w:proofErr w:type="spellEnd"/>
      <w:r w:rsidRPr="00AE4B02">
        <w:t>) управление доступом: ограничить доступ пользователей к сети на основе правил управления трафиком и на основе правил фильтрации межсетевого экрана, осуществлять управление доступом для: субъектов – пользователей; объектов – сеть Интернет;</w:t>
      </w:r>
    </w:p>
    <w:p w:rsidR="001913E6" w:rsidRDefault="001913E6" w:rsidP="001913E6">
      <w:pPr>
        <w:pStyle w:val="af7"/>
        <w:spacing w:after="0"/>
        <w:ind w:firstLine="709"/>
      </w:pPr>
      <w:r w:rsidRPr="00AE4B02">
        <w:t>и) идентификация и аутентификация: поддерживать следующие методы аутентификации</w:t>
      </w:r>
      <w:r>
        <w:t xml:space="preserve"> пользователей:</w:t>
      </w:r>
    </w:p>
    <w:p w:rsidR="001913E6" w:rsidRDefault="001913E6" w:rsidP="001913E6">
      <w:pPr>
        <w:pStyle w:val="af7"/>
        <w:spacing w:after="0"/>
        <w:ind w:firstLine="709"/>
      </w:pPr>
      <w:r>
        <w:t>- по IP–адресу или по диапазону IP–адресов;</w:t>
      </w:r>
    </w:p>
    <w:p w:rsidR="001913E6" w:rsidRDefault="001913E6" w:rsidP="001913E6">
      <w:pPr>
        <w:pStyle w:val="af7"/>
        <w:spacing w:after="0"/>
        <w:ind w:firstLine="709"/>
      </w:pPr>
      <w:r>
        <w:t>- по комбинации IP– и MAC–адреса;</w:t>
      </w:r>
    </w:p>
    <w:p w:rsidR="001913E6" w:rsidRDefault="001913E6" w:rsidP="001913E6">
      <w:pPr>
        <w:pStyle w:val="af7"/>
        <w:spacing w:after="0"/>
        <w:ind w:firstLine="709"/>
      </w:pPr>
      <w:r>
        <w:t>- авторизация средствами HTTP (HTTP– авторизация);</w:t>
      </w:r>
    </w:p>
    <w:p w:rsidR="001913E6" w:rsidRDefault="001913E6" w:rsidP="001913E6">
      <w:pPr>
        <w:pStyle w:val="af7"/>
        <w:spacing w:after="0"/>
        <w:ind w:firstLine="709"/>
        <w:rPr>
          <w:u w:val="single"/>
        </w:rPr>
      </w:pPr>
      <w:r>
        <w:t xml:space="preserve">- авторизация через логин и пароль;- авторизация через </w:t>
      </w:r>
      <w:proofErr w:type="spellStart"/>
      <w:r>
        <w:t>Windows</w:t>
      </w:r>
      <w:proofErr w:type="spellEnd"/>
      <w:r>
        <w:t xml:space="preserve"> </w:t>
      </w:r>
      <w:proofErr w:type="spellStart"/>
      <w:r>
        <w:t>login</w:t>
      </w:r>
      <w:proofErr w:type="spellEnd"/>
      <w:r>
        <w:t xml:space="preserve">;- авторизация через </w:t>
      </w:r>
      <w:proofErr w:type="spellStart"/>
      <w:r>
        <w:t>Active</w:t>
      </w:r>
      <w:proofErr w:type="spellEnd"/>
      <w:r>
        <w:t xml:space="preserve"> </w:t>
      </w:r>
      <w:proofErr w:type="spellStart"/>
      <w:r>
        <w:t>Directory</w:t>
      </w:r>
      <w:proofErr w:type="spellEnd"/>
      <w:r>
        <w:t>;</w:t>
      </w:r>
    </w:p>
    <w:p w:rsidR="001913E6" w:rsidRPr="00AE4B02" w:rsidRDefault="001913E6" w:rsidP="001913E6">
      <w:pPr>
        <w:pStyle w:val="af7"/>
        <w:spacing w:after="0"/>
        <w:ind w:firstLine="709"/>
      </w:pPr>
      <w:r w:rsidRPr="00AE4B02">
        <w:t xml:space="preserve">к) модуль </w:t>
      </w:r>
      <w:proofErr w:type="spellStart"/>
      <w:r w:rsidRPr="00AE4B02">
        <w:t>веб-статистики</w:t>
      </w:r>
      <w:proofErr w:type="spellEnd"/>
      <w:r w:rsidRPr="00AE4B02">
        <w:t xml:space="preserve"> для просмотра статистики посредством любого браузера в табличном виде и в графической</w:t>
      </w:r>
      <w:r>
        <w:t xml:space="preserve"> форме, а также в виде диаграмм;</w:t>
      </w:r>
    </w:p>
    <w:p w:rsidR="001913E6" w:rsidRDefault="001913E6" w:rsidP="001913E6">
      <w:pPr>
        <w:pStyle w:val="af7"/>
        <w:spacing w:after="0"/>
        <w:ind w:firstLine="709"/>
      </w:pPr>
      <w:r>
        <w:t xml:space="preserve">л) модуль фильтрации сайтов по категориям </w:t>
      </w:r>
      <w:proofErr w:type="spellStart"/>
      <w:r>
        <w:t>Entensys</w:t>
      </w:r>
      <w:proofErr w:type="spellEnd"/>
      <w:r>
        <w:t xml:space="preserve"> </w:t>
      </w:r>
      <w:proofErr w:type="spellStart"/>
      <w:r>
        <w:t>URL-filtring</w:t>
      </w:r>
      <w:proofErr w:type="spellEnd"/>
      <w:r>
        <w:t xml:space="preserve"> должен быть встроен и </w:t>
      </w:r>
      <w:proofErr w:type="spellStart"/>
      <w:r>
        <w:t>категоризирован</w:t>
      </w:r>
      <w:proofErr w:type="spellEnd"/>
      <w:r>
        <w:t xml:space="preserve"> не менее чем на 70 категорий предоставляется на 1 год с момента активации.</w:t>
      </w:r>
    </w:p>
    <w:p w:rsidR="001913E6" w:rsidRDefault="001913E6" w:rsidP="001913E6">
      <w:pPr>
        <w:pStyle w:val="af7"/>
        <w:spacing w:after="0"/>
        <w:ind w:firstLine="709"/>
      </w:pPr>
      <w:r>
        <w:t>2.3. Программный продукт должен быть совместим с операционной системой</w:t>
      </w:r>
      <w:r>
        <w:br/>
      </w:r>
      <w:proofErr w:type="spellStart"/>
      <w:r>
        <w:t>Windows</w:t>
      </w:r>
      <w:proofErr w:type="spellEnd"/>
      <w:r>
        <w:t xml:space="preserve"> 8 / 7 / 2012 / 2008. Поставляемый программный продукт должен включать в себя:</w:t>
      </w:r>
    </w:p>
    <w:p w:rsidR="001913E6" w:rsidRDefault="001913E6" w:rsidP="001913E6">
      <w:pPr>
        <w:spacing w:after="0"/>
        <w:ind w:firstLine="709"/>
      </w:pPr>
      <w:r>
        <w:t>2.3.1. Лицензию на использование сертифицированной версии (неисключительные имущественные права).</w:t>
      </w:r>
    </w:p>
    <w:p w:rsidR="001913E6" w:rsidRDefault="001913E6" w:rsidP="001913E6">
      <w:pPr>
        <w:spacing w:after="0"/>
        <w:ind w:firstLine="709"/>
      </w:pPr>
      <w:r>
        <w:t>2.3.2. Пакет для сертифицированной версии, в который должны входить:</w:t>
      </w:r>
    </w:p>
    <w:p w:rsidR="001913E6" w:rsidRDefault="001913E6" w:rsidP="001913E6">
      <w:pPr>
        <w:spacing w:after="0"/>
        <w:ind w:firstLine="709"/>
      </w:pPr>
      <w:r>
        <w:t>а) верифицированный дистрибутив сертифицированного программного обеспечения (на физическом носителе);</w:t>
      </w:r>
    </w:p>
    <w:p w:rsidR="001913E6" w:rsidRDefault="001913E6" w:rsidP="001913E6">
      <w:pPr>
        <w:spacing w:after="0"/>
        <w:ind w:firstLine="709"/>
      </w:pPr>
      <w:r>
        <w:t xml:space="preserve">б) руководство по настройке (в электронном виде); </w:t>
      </w:r>
    </w:p>
    <w:p w:rsidR="001913E6" w:rsidRDefault="001913E6" w:rsidP="001913E6">
      <w:pPr>
        <w:spacing w:after="0"/>
        <w:ind w:firstLine="709"/>
      </w:pPr>
      <w:r>
        <w:lastRenderedPageBreak/>
        <w:t>в) формуляр на сертифицированное программное обеспечение, промаркированный специальными защитными знаками соответствия ФСТЭК России;</w:t>
      </w:r>
    </w:p>
    <w:p w:rsidR="001913E6" w:rsidRDefault="001913E6" w:rsidP="001913E6">
      <w:pPr>
        <w:spacing w:after="0"/>
        <w:ind w:firstLine="709"/>
      </w:pPr>
      <w:r>
        <w:t>г) копия Сертификата ФСТЭК России на программное обеспечение, заверенная печатью Заявителя;</w:t>
      </w:r>
    </w:p>
    <w:p w:rsidR="001913E6" w:rsidRDefault="001913E6" w:rsidP="001913E6">
      <w:pPr>
        <w:spacing w:after="0"/>
        <w:ind w:firstLine="709"/>
      </w:pPr>
      <w:proofErr w:type="spellStart"/>
      <w:r>
        <w:t>д</w:t>
      </w:r>
      <w:proofErr w:type="spellEnd"/>
      <w:r>
        <w:t>) абонемент на сертификационную поддержку программного обеспечения (должен действовать в течение всего срока действия Сертификата ФСТЭК).</w:t>
      </w:r>
    </w:p>
    <w:p w:rsidR="001913E6" w:rsidRDefault="001913E6" w:rsidP="001913E6">
      <w:pPr>
        <w:spacing w:after="0"/>
        <w:ind w:firstLine="709"/>
      </w:pPr>
    </w:p>
    <w:p w:rsidR="001913E6" w:rsidRPr="0090199B" w:rsidRDefault="001913E6" w:rsidP="001913E6">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tblPr>
      <w:tblGrid>
        <w:gridCol w:w="567"/>
        <w:gridCol w:w="1418"/>
        <w:gridCol w:w="2977"/>
        <w:gridCol w:w="3685"/>
        <w:gridCol w:w="851"/>
        <w:gridCol w:w="708"/>
      </w:tblGrid>
      <w:tr w:rsidR="001913E6" w:rsidTr="00DF7DB0">
        <w:tc>
          <w:tcPr>
            <w:tcW w:w="567" w:type="dxa"/>
            <w:tcBorders>
              <w:top w:val="single" w:sz="4" w:space="0" w:color="000000"/>
              <w:left w:val="single" w:sz="4" w:space="0" w:color="000000"/>
              <w:bottom w:val="single" w:sz="4" w:space="0" w:color="auto"/>
            </w:tcBorders>
          </w:tcPr>
          <w:p w:rsidR="001913E6" w:rsidRPr="00C874AF" w:rsidRDefault="001913E6" w:rsidP="00DF7DB0">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1418" w:type="dxa"/>
            <w:tcBorders>
              <w:top w:val="single" w:sz="4" w:space="0" w:color="000000"/>
              <w:left w:val="single" w:sz="4" w:space="0" w:color="000000"/>
              <w:bottom w:val="single" w:sz="4" w:space="0" w:color="auto"/>
              <w:right w:val="single" w:sz="4" w:space="0" w:color="000000"/>
            </w:tcBorders>
          </w:tcPr>
          <w:p w:rsidR="001913E6" w:rsidRPr="00C874AF" w:rsidRDefault="001913E6" w:rsidP="00DF7DB0">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1913E6" w:rsidRPr="002C5C36" w:rsidRDefault="001913E6" w:rsidP="00DF7DB0">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1913E6" w:rsidRPr="00CA7320" w:rsidRDefault="001913E6" w:rsidP="00DF7DB0">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1913E6" w:rsidRPr="00C874AF" w:rsidRDefault="001913E6" w:rsidP="00DF7DB0">
            <w:pPr>
              <w:pStyle w:val="310"/>
              <w:snapToGrid w:val="0"/>
              <w:ind w:right="0" w:firstLine="0"/>
              <w:jc w:val="center"/>
              <w:rPr>
                <w:sz w:val="22"/>
                <w:szCs w:val="22"/>
              </w:rPr>
            </w:pPr>
            <w:r w:rsidRPr="00C874AF">
              <w:rPr>
                <w:sz w:val="22"/>
                <w:szCs w:val="22"/>
              </w:rPr>
              <w:t>Ед.</w:t>
            </w:r>
          </w:p>
          <w:p w:rsidR="001913E6" w:rsidRPr="00C874AF" w:rsidRDefault="001913E6" w:rsidP="00DF7DB0">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708" w:type="dxa"/>
            <w:tcBorders>
              <w:top w:val="single" w:sz="4" w:space="0" w:color="000000"/>
              <w:left w:val="single" w:sz="4" w:space="0" w:color="000000"/>
              <w:bottom w:val="single" w:sz="4" w:space="0" w:color="auto"/>
              <w:right w:val="single" w:sz="4" w:space="0" w:color="000000"/>
            </w:tcBorders>
          </w:tcPr>
          <w:p w:rsidR="001913E6" w:rsidRPr="00C874AF" w:rsidRDefault="001913E6" w:rsidP="00DF7DB0">
            <w:pPr>
              <w:pStyle w:val="310"/>
              <w:snapToGrid w:val="0"/>
              <w:ind w:right="0" w:firstLine="0"/>
              <w:jc w:val="center"/>
              <w:rPr>
                <w:sz w:val="22"/>
                <w:szCs w:val="22"/>
              </w:rPr>
            </w:pPr>
            <w:r w:rsidRPr="00C874AF">
              <w:rPr>
                <w:sz w:val="22"/>
                <w:szCs w:val="22"/>
              </w:rPr>
              <w:t>Кол-во</w:t>
            </w:r>
          </w:p>
        </w:tc>
      </w:tr>
      <w:tr w:rsidR="001913E6" w:rsidRPr="00DB4BDC" w:rsidTr="00DF7DB0">
        <w:trPr>
          <w:trHeight w:val="787"/>
        </w:trPr>
        <w:tc>
          <w:tcPr>
            <w:tcW w:w="567" w:type="dxa"/>
            <w:tcBorders>
              <w:top w:val="single" w:sz="4" w:space="0" w:color="auto"/>
              <w:left w:val="single" w:sz="4" w:space="0" w:color="auto"/>
              <w:bottom w:val="single" w:sz="4" w:space="0" w:color="auto"/>
              <w:right w:val="single" w:sz="4" w:space="0" w:color="auto"/>
            </w:tcBorders>
          </w:tcPr>
          <w:p w:rsidR="001913E6" w:rsidRPr="00B9572B" w:rsidRDefault="001913E6" w:rsidP="00DF7DB0">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1913E6" w:rsidRPr="001E15B8" w:rsidRDefault="001913E6" w:rsidP="00DF7DB0">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1913E6" w:rsidRPr="001E15B8" w:rsidRDefault="001913E6" w:rsidP="00DF7DB0">
            <w:pPr>
              <w:autoSpaceDE w:val="0"/>
              <w:autoSpaceDN w:val="0"/>
              <w:adjustRightInd w:val="0"/>
              <w:rPr>
                <w:sz w:val="22"/>
                <w:szCs w:val="22"/>
              </w:rPr>
            </w:pPr>
            <w:r w:rsidRPr="00AE4B02">
              <w:rPr>
                <w:sz w:val="22"/>
                <w:szCs w:val="22"/>
              </w:rPr>
              <w:t xml:space="preserve">Увеличение количества сессий на использование права сертифицированной версии </w:t>
            </w:r>
            <w:proofErr w:type="spellStart"/>
            <w:r w:rsidRPr="00AE4B02">
              <w:rPr>
                <w:sz w:val="22"/>
                <w:szCs w:val="22"/>
              </w:rPr>
              <w:t>UserGate</w:t>
            </w:r>
            <w:proofErr w:type="spellEnd"/>
            <w:r w:rsidRPr="00AE4B02">
              <w:rPr>
                <w:sz w:val="22"/>
                <w:szCs w:val="22"/>
              </w:rPr>
              <w:t xml:space="preserve"> </w:t>
            </w:r>
            <w:proofErr w:type="spellStart"/>
            <w:r w:rsidRPr="00AE4B02">
              <w:rPr>
                <w:sz w:val="22"/>
                <w:szCs w:val="22"/>
              </w:rPr>
              <w:t>Proxy</w:t>
            </w:r>
            <w:proofErr w:type="spellEnd"/>
            <w:r w:rsidRPr="00AE4B02">
              <w:rPr>
                <w:sz w:val="22"/>
                <w:szCs w:val="22"/>
              </w:rPr>
              <w:t xml:space="preserve"> &amp; </w:t>
            </w:r>
            <w:proofErr w:type="spellStart"/>
            <w:r w:rsidRPr="00AE4B02">
              <w:rPr>
                <w:sz w:val="22"/>
                <w:szCs w:val="22"/>
              </w:rPr>
              <w:t>Firewall</w:t>
            </w:r>
            <w:proofErr w:type="spellEnd"/>
            <w:r w:rsidRPr="00AE4B02">
              <w:rPr>
                <w:sz w:val="22"/>
                <w:szCs w:val="22"/>
              </w:rPr>
              <w:t xml:space="preserve"> 6.0 VPN GOST с 150 до 200 сессий</w:t>
            </w:r>
          </w:p>
        </w:tc>
        <w:tc>
          <w:tcPr>
            <w:tcW w:w="3685" w:type="dxa"/>
            <w:tcBorders>
              <w:top w:val="single" w:sz="4" w:space="0" w:color="auto"/>
              <w:left w:val="single" w:sz="4" w:space="0" w:color="auto"/>
              <w:bottom w:val="single" w:sz="4" w:space="0" w:color="auto"/>
              <w:right w:val="single" w:sz="4" w:space="0" w:color="auto"/>
            </w:tcBorders>
          </w:tcPr>
          <w:p w:rsidR="001913E6" w:rsidRPr="00AE4B02" w:rsidRDefault="001913E6" w:rsidP="00DF7DB0">
            <w:pPr>
              <w:autoSpaceDE w:val="0"/>
              <w:autoSpaceDN w:val="0"/>
              <w:adjustRightInd w:val="0"/>
              <w:rPr>
                <w:sz w:val="20"/>
                <w:szCs w:val="20"/>
              </w:rPr>
            </w:pPr>
            <w:r w:rsidRPr="00AE4B02">
              <w:rPr>
                <w:sz w:val="20"/>
                <w:szCs w:val="20"/>
              </w:rPr>
              <w:t xml:space="preserve">Увеличение количества сессий на использование права сертифицированной версии </w:t>
            </w:r>
            <w:proofErr w:type="spellStart"/>
            <w:r w:rsidRPr="00AE4B02">
              <w:rPr>
                <w:sz w:val="20"/>
                <w:szCs w:val="20"/>
              </w:rPr>
              <w:t>UserGate</w:t>
            </w:r>
            <w:proofErr w:type="spellEnd"/>
            <w:r w:rsidRPr="00AE4B02">
              <w:rPr>
                <w:sz w:val="20"/>
                <w:szCs w:val="20"/>
              </w:rPr>
              <w:t xml:space="preserve"> </w:t>
            </w:r>
            <w:proofErr w:type="spellStart"/>
            <w:r w:rsidRPr="00AE4B02">
              <w:rPr>
                <w:sz w:val="20"/>
                <w:szCs w:val="20"/>
              </w:rPr>
              <w:t>Proxy</w:t>
            </w:r>
            <w:proofErr w:type="spellEnd"/>
            <w:r w:rsidRPr="00AE4B02">
              <w:rPr>
                <w:sz w:val="20"/>
                <w:szCs w:val="20"/>
              </w:rPr>
              <w:t xml:space="preserve"> &amp; </w:t>
            </w:r>
            <w:proofErr w:type="spellStart"/>
            <w:r w:rsidRPr="00AE4B02">
              <w:rPr>
                <w:sz w:val="20"/>
                <w:szCs w:val="20"/>
              </w:rPr>
              <w:t>Firewall</w:t>
            </w:r>
            <w:proofErr w:type="spellEnd"/>
            <w:r w:rsidRPr="00AE4B02">
              <w:rPr>
                <w:sz w:val="20"/>
                <w:szCs w:val="20"/>
              </w:rPr>
              <w:t xml:space="preserve"> 6.0 VPN GOST</w:t>
            </w:r>
            <w:r>
              <w:rPr>
                <w:sz w:val="20"/>
                <w:szCs w:val="20"/>
              </w:rPr>
              <w:t xml:space="preserve">, имеющейся и установленной на оборудовании Заказчика (регистрационный номер </w:t>
            </w:r>
            <w:r>
              <w:rPr>
                <w:sz w:val="20"/>
                <w:szCs w:val="20"/>
                <w:lang w:val="en-US"/>
              </w:rPr>
              <w:t>u</w:t>
            </w:r>
            <w:r w:rsidRPr="00AE4B02">
              <w:rPr>
                <w:sz w:val="20"/>
                <w:szCs w:val="20"/>
              </w:rPr>
              <w:t>18546)</w:t>
            </w: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913E6" w:rsidRPr="00240AAD" w:rsidRDefault="001913E6" w:rsidP="00DF7DB0">
            <w:pPr>
              <w:autoSpaceDE w:val="0"/>
              <w:autoSpaceDN w:val="0"/>
              <w:adjustRightInd w:val="0"/>
              <w:jc w:val="center"/>
              <w:rPr>
                <w:sz w:val="22"/>
              </w:rPr>
            </w:pPr>
            <w:proofErr w:type="spellStart"/>
            <w:proofErr w:type="gramStart"/>
            <w:r>
              <w:rPr>
                <w:sz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1913E6" w:rsidRPr="00240AAD" w:rsidRDefault="001913E6" w:rsidP="00DF7DB0">
            <w:pPr>
              <w:autoSpaceDE w:val="0"/>
              <w:autoSpaceDN w:val="0"/>
              <w:adjustRightInd w:val="0"/>
              <w:jc w:val="center"/>
              <w:rPr>
                <w:sz w:val="22"/>
              </w:rPr>
            </w:pPr>
            <w:r>
              <w:rPr>
                <w:sz w:val="22"/>
              </w:rPr>
              <w:t>1</w:t>
            </w:r>
          </w:p>
        </w:tc>
      </w:tr>
      <w:tr w:rsidR="001913E6" w:rsidRPr="00DB4BDC" w:rsidTr="00DF7DB0">
        <w:trPr>
          <w:trHeight w:val="787"/>
        </w:trPr>
        <w:tc>
          <w:tcPr>
            <w:tcW w:w="567" w:type="dxa"/>
            <w:tcBorders>
              <w:top w:val="single" w:sz="4" w:space="0" w:color="auto"/>
              <w:left w:val="single" w:sz="4" w:space="0" w:color="auto"/>
              <w:bottom w:val="single" w:sz="4" w:space="0" w:color="auto"/>
              <w:right w:val="single" w:sz="4" w:space="0" w:color="auto"/>
            </w:tcBorders>
          </w:tcPr>
          <w:p w:rsidR="001913E6" w:rsidRPr="00B9572B" w:rsidRDefault="001913E6" w:rsidP="00DF7DB0">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1913E6" w:rsidRPr="001E15B8" w:rsidRDefault="001913E6" w:rsidP="00DF7DB0">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1913E6" w:rsidRPr="001E15B8" w:rsidRDefault="001913E6" w:rsidP="00DF7DB0">
            <w:pPr>
              <w:autoSpaceDE w:val="0"/>
              <w:autoSpaceDN w:val="0"/>
              <w:adjustRightInd w:val="0"/>
              <w:rPr>
                <w:sz w:val="22"/>
                <w:szCs w:val="22"/>
              </w:rPr>
            </w:pPr>
            <w:r w:rsidRPr="00AE4B02">
              <w:rPr>
                <w:sz w:val="22"/>
                <w:szCs w:val="22"/>
              </w:rPr>
              <w:t xml:space="preserve">Модуль фильтрации сайтов по категориям (на 1 год) для </w:t>
            </w:r>
            <w:proofErr w:type="spellStart"/>
            <w:r w:rsidRPr="00AE4B02">
              <w:rPr>
                <w:sz w:val="22"/>
                <w:szCs w:val="22"/>
              </w:rPr>
              <w:t>UserGate</w:t>
            </w:r>
            <w:proofErr w:type="spellEnd"/>
            <w:r w:rsidRPr="00AE4B02">
              <w:rPr>
                <w:sz w:val="22"/>
                <w:szCs w:val="22"/>
              </w:rPr>
              <w:t xml:space="preserve"> </w:t>
            </w:r>
            <w:proofErr w:type="spellStart"/>
            <w:r w:rsidRPr="00AE4B02">
              <w:rPr>
                <w:sz w:val="22"/>
                <w:szCs w:val="22"/>
              </w:rPr>
              <w:t>Proxy</w:t>
            </w:r>
            <w:proofErr w:type="spellEnd"/>
            <w:r w:rsidRPr="00AE4B02">
              <w:rPr>
                <w:sz w:val="22"/>
                <w:szCs w:val="22"/>
              </w:rPr>
              <w:t xml:space="preserve"> &amp; </w:t>
            </w:r>
            <w:proofErr w:type="spellStart"/>
            <w:r w:rsidRPr="00AE4B02">
              <w:rPr>
                <w:sz w:val="22"/>
                <w:szCs w:val="22"/>
              </w:rPr>
              <w:t>Firewall</w:t>
            </w:r>
            <w:proofErr w:type="spellEnd"/>
            <w:r w:rsidRPr="00AE4B02">
              <w:rPr>
                <w:sz w:val="22"/>
                <w:szCs w:val="22"/>
              </w:rPr>
              <w:t xml:space="preserve"> 6.0 VPN GOST до 200 сессий</w:t>
            </w:r>
          </w:p>
        </w:tc>
        <w:tc>
          <w:tcPr>
            <w:tcW w:w="3685" w:type="dxa"/>
            <w:tcBorders>
              <w:top w:val="single" w:sz="4" w:space="0" w:color="auto"/>
              <w:left w:val="single" w:sz="4" w:space="0" w:color="auto"/>
              <w:bottom w:val="single" w:sz="4" w:space="0" w:color="auto"/>
              <w:right w:val="single" w:sz="4" w:space="0" w:color="auto"/>
            </w:tcBorders>
          </w:tcPr>
          <w:p w:rsidR="001913E6" w:rsidRPr="00F82208" w:rsidRDefault="001913E6" w:rsidP="00DF7DB0">
            <w:pPr>
              <w:autoSpaceDE w:val="0"/>
              <w:autoSpaceDN w:val="0"/>
              <w:adjustRightInd w:val="0"/>
              <w:rPr>
                <w:sz w:val="20"/>
                <w:szCs w:val="18"/>
              </w:rPr>
            </w:pPr>
            <w:r>
              <w:rPr>
                <w:sz w:val="20"/>
                <w:szCs w:val="18"/>
              </w:rPr>
              <w:t xml:space="preserve">Продление поддержки модуля фильтрации сайтов по категориям для </w:t>
            </w:r>
            <w:proofErr w:type="spellStart"/>
            <w:r w:rsidRPr="00AE4B02">
              <w:rPr>
                <w:sz w:val="20"/>
                <w:szCs w:val="20"/>
              </w:rPr>
              <w:t>UserGate</w:t>
            </w:r>
            <w:proofErr w:type="spellEnd"/>
            <w:r w:rsidRPr="00AE4B02">
              <w:rPr>
                <w:sz w:val="20"/>
                <w:szCs w:val="20"/>
              </w:rPr>
              <w:t xml:space="preserve"> </w:t>
            </w:r>
            <w:proofErr w:type="spellStart"/>
            <w:r w:rsidRPr="00AE4B02">
              <w:rPr>
                <w:sz w:val="20"/>
                <w:szCs w:val="20"/>
              </w:rPr>
              <w:t>Proxy</w:t>
            </w:r>
            <w:proofErr w:type="spellEnd"/>
            <w:r w:rsidRPr="00AE4B02">
              <w:rPr>
                <w:sz w:val="20"/>
                <w:szCs w:val="20"/>
              </w:rPr>
              <w:t xml:space="preserve"> &amp; </w:t>
            </w:r>
            <w:proofErr w:type="spellStart"/>
            <w:r w:rsidRPr="00AE4B02">
              <w:rPr>
                <w:sz w:val="20"/>
                <w:szCs w:val="20"/>
              </w:rPr>
              <w:t>Firewall</w:t>
            </w:r>
            <w:proofErr w:type="spellEnd"/>
            <w:r w:rsidRPr="00AE4B02">
              <w:rPr>
                <w:sz w:val="20"/>
                <w:szCs w:val="20"/>
              </w:rPr>
              <w:t xml:space="preserve"> 6.0 VPN GOST</w:t>
            </w:r>
            <w:r>
              <w:rPr>
                <w:sz w:val="20"/>
                <w:szCs w:val="20"/>
              </w:rPr>
              <w:t xml:space="preserve">, имеющейся и установленной на оборудовании Заказчика (регистрационный номер </w:t>
            </w:r>
            <w:r>
              <w:rPr>
                <w:sz w:val="20"/>
                <w:szCs w:val="20"/>
                <w:lang w:val="en-US"/>
              </w:rPr>
              <w:t>u</w:t>
            </w:r>
            <w:r w:rsidRPr="00AE4B02">
              <w:rPr>
                <w:sz w:val="20"/>
                <w:szCs w:val="20"/>
              </w:rPr>
              <w:t>18546)</w:t>
            </w: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913E6" w:rsidRPr="00240AAD" w:rsidRDefault="001913E6" w:rsidP="00DF7DB0">
            <w:pPr>
              <w:autoSpaceDE w:val="0"/>
              <w:autoSpaceDN w:val="0"/>
              <w:adjustRightInd w:val="0"/>
              <w:jc w:val="center"/>
              <w:rPr>
                <w:sz w:val="22"/>
              </w:rPr>
            </w:pPr>
            <w:proofErr w:type="spellStart"/>
            <w:proofErr w:type="gramStart"/>
            <w:r>
              <w:rPr>
                <w:sz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1913E6" w:rsidRPr="00240AAD" w:rsidRDefault="001913E6" w:rsidP="00DF7DB0">
            <w:pPr>
              <w:autoSpaceDE w:val="0"/>
              <w:autoSpaceDN w:val="0"/>
              <w:adjustRightInd w:val="0"/>
              <w:jc w:val="center"/>
              <w:rPr>
                <w:sz w:val="22"/>
              </w:rPr>
            </w:pPr>
            <w:r>
              <w:rPr>
                <w:sz w:val="22"/>
              </w:rPr>
              <w:t>1</w:t>
            </w:r>
          </w:p>
        </w:tc>
      </w:tr>
    </w:tbl>
    <w:p w:rsidR="001913E6" w:rsidRDefault="001913E6" w:rsidP="001913E6">
      <w:pPr>
        <w:widowControl w:val="0"/>
        <w:suppressAutoHyphens/>
        <w:ind w:firstLine="709"/>
        <w:rPr>
          <w:i/>
        </w:rPr>
      </w:pPr>
    </w:p>
    <w:p w:rsidR="001913E6" w:rsidRDefault="001913E6" w:rsidP="001913E6">
      <w:pPr>
        <w:pStyle w:val="af7"/>
        <w:spacing w:after="0"/>
        <w:ind w:firstLine="709"/>
      </w:pPr>
      <w:r>
        <w:rPr>
          <w:b/>
        </w:rPr>
        <w:t>4</w:t>
      </w:r>
      <w:r w:rsidRPr="00365367">
        <w:rPr>
          <w:b/>
        </w:rPr>
        <w:t xml:space="preserve">. </w:t>
      </w:r>
      <w:r w:rsidRPr="00DD6E4A">
        <w:rPr>
          <w:b/>
        </w:rPr>
        <w:t>Гарантия качества услуг:</w:t>
      </w:r>
    </w:p>
    <w:p w:rsidR="001913E6" w:rsidRDefault="001913E6" w:rsidP="001913E6">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1913E6" w:rsidRDefault="001913E6" w:rsidP="001913E6">
      <w:pPr>
        <w:pStyle w:val="af7"/>
        <w:spacing w:after="0"/>
        <w:ind w:firstLine="709"/>
      </w:pPr>
      <w:r>
        <w:t>4.2. Исполнитель гарантирует качество и безопасность поставляемого программного продукта в соответствии с действующими стандартами, утверждёнными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1913E6" w:rsidRDefault="001913E6" w:rsidP="00330CFB">
      <w:pPr>
        <w:spacing w:after="0"/>
        <w:ind w:firstLine="708"/>
        <w:rPr>
          <w:b/>
        </w:rPr>
      </w:pPr>
    </w:p>
    <w:p w:rsidR="00330CFB" w:rsidRDefault="00330CFB" w:rsidP="00330CFB">
      <w:pPr>
        <w:spacing w:after="0"/>
        <w:ind w:firstLine="708"/>
        <w:rPr>
          <w:u w:val="single"/>
        </w:rPr>
      </w:pPr>
      <w:r w:rsidRPr="00BB7ED1">
        <w:rPr>
          <w:b/>
        </w:rPr>
        <w:t>Общая стоимость услуг</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A42BB" w:rsidRDefault="009A42BB" w:rsidP="00330CFB">
      <w:pPr>
        <w:spacing w:after="0"/>
        <w:ind w:firstLine="708"/>
        <w:rPr>
          <w:u w:val="single"/>
        </w:rPr>
      </w:pPr>
    </w:p>
    <w:p w:rsidR="001913E6" w:rsidRDefault="001913E6" w:rsidP="00330CFB">
      <w:pPr>
        <w:spacing w:after="0"/>
        <w:ind w:firstLine="708"/>
        <w:rPr>
          <w:u w:val="single"/>
        </w:rPr>
      </w:pPr>
    </w:p>
    <w:p w:rsidR="001913E6" w:rsidRPr="0000040C" w:rsidRDefault="001913E6" w:rsidP="00330CFB">
      <w:pPr>
        <w:spacing w:after="0"/>
        <w:ind w:firstLine="708"/>
        <w:rPr>
          <w:u w:val="single"/>
        </w:rPr>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D8" w:rsidRDefault="004E27D8">
      <w:r>
        <w:separator/>
      </w:r>
    </w:p>
  </w:endnote>
  <w:endnote w:type="continuationSeparator" w:id="0">
    <w:p w:rsidR="004E27D8" w:rsidRDefault="004E2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CE" w:rsidRDefault="00F03027" w:rsidP="00667896">
    <w:pPr>
      <w:pStyle w:val="a5"/>
      <w:framePr w:wrap="around" w:vAnchor="text" w:hAnchor="margin" w:xAlign="right" w:y="1"/>
      <w:rPr>
        <w:rStyle w:val="a6"/>
      </w:rPr>
    </w:pPr>
    <w:r>
      <w:rPr>
        <w:rStyle w:val="a6"/>
      </w:rPr>
      <w:fldChar w:fldCharType="begin"/>
    </w:r>
    <w:r w:rsidR="00742DCE">
      <w:rPr>
        <w:rStyle w:val="a6"/>
      </w:rPr>
      <w:instrText xml:space="preserve">PAGE  </w:instrText>
    </w:r>
    <w:r>
      <w:rPr>
        <w:rStyle w:val="a6"/>
      </w:rPr>
      <w:fldChar w:fldCharType="end"/>
    </w:r>
  </w:p>
  <w:p w:rsidR="00742DCE" w:rsidRDefault="00742DCE"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CE" w:rsidRDefault="00F03027" w:rsidP="00667896">
    <w:pPr>
      <w:pStyle w:val="a5"/>
      <w:framePr w:wrap="around" w:vAnchor="text" w:hAnchor="margin" w:xAlign="right" w:y="1"/>
      <w:rPr>
        <w:rStyle w:val="a6"/>
      </w:rPr>
    </w:pPr>
    <w:r>
      <w:rPr>
        <w:rStyle w:val="a6"/>
      </w:rPr>
      <w:fldChar w:fldCharType="begin"/>
    </w:r>
    <w:r w:rsidR="00742DCE">
      <w:rPr>
        <w:rStyle w:val="a6"/>
      </w:rPr>
      <w:instrText xml:space="preserve">PAGE  </w:instrText>
    </w:r>
    <w:r>
      <w:rPr>
        <w:rStyle w:val="a6"/>
      </w:rPr>
      <w:fldChar w:fldCharType="separate"/>
    </w:r>
    <w:r w:rsidR="00E742AC">
      <w:rPr>
        <w:rStyle w:val="a6"/>
        <w:noProof/>
      </w:rPr>
      <w:t>6</w:t>
    </w:r>
    <w:r>
      <w:rPr>
        <w:rStyle w:val="a6"/>
      </w:rPr>
      <w:fldChar w:fldCharType="end"/>
    </w:r>
  </w:p>
  <w:p w:rsidR="00742DCE" w:rsidRDefault="00742DCE"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D8" w:rsidRDefault="004E27D8">
      <w:r>
        <w:separator/>
      </w:r>
    </w:p>
  </w:footnote>
  <w:footnote w:type="continuationSeparator" w:id="0">
    <w:p w:rsidR="004E27D8" w:rsidRDefault="004E27D8">
      <w:r>
        <w:continuationSeparator/>
      </w:r>
    </w:p>
  </w:footnote>
  <w:footnote w:id="1">
    <w:p w:rsidR="00742DCE" w:rsidRPr="007C7271" w:rsidRDefault="00742DCE"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3"/>
  </w:num>
  <w:num w:numId="6">
    <w:abstractNumId w:val="4"/>
  </w:num>
  <w:num w:numId="7">
    <w:abstractNumId w:val="11"/>
  </w:num>
  <w:num w:numId="8">
    <w:abstractNumId w:val="9"/>
  </w:num>
  <w:num w:numId="9">
    <w:abstractNumId w:val="7"/>
  </w:num>
  <w:num w:numId="10">
    <w:abstractNumId w:val="1"/>
  </w:num>
  <w:num w:numId="11">
    <w:abstractNumId w:val="6"/>
  </w:num>
  <w:num w:numId="1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FAA"/>
    <w:rsid w:val="00004762"/>
    <w:rsid w:val="00006693"/>
    <w:rsid w:val="00011396"/>
    <w:rsid w:val="00011DE8"/>
    <w:rsid w:val="000132CD"/>
    <w:rsid w:val="00013946"/>
    <w:rsid w:val="00015C87"/>
    <w:rsid w:val="0001611A"/>
    <w:rsid w:val="000161A2"/>
    <w:rsid w:val="00016A28"/>
    <w:rsid w:val="000201A0"/>
    <w:rsid w:val="0003002A"/>
    <w:rsid w:val="00044371"/>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6C8F"/>
    <w:rsid w:val="000C390B"/>
    <w:rsid w:val="000C500F"/>
    <w:rsid w:val="000C7389"/>
    <w:rsid w:val="000C752E"/>
    <w:rsid w:val="000C79DA"/>
    <w:rsid w:val="000D20C9"/>
    <w:rsid w:val="000D21D5"/>
    <w:rsid w:val="000D22D6"/>
    <w:rsid w:val="000D2C5D"/>
    <w:rsid w:val="000D5C1C"/>
    <w:rsid w:val="000E0082"/>
    <w:rsid w:val="000E3651"/>
    <w:rsid w:val="000F2C70"/>
    <w:rsid w:val="000F75F0"/>
    <w:rsid w:val="0010429D"/>
    <w:rsid w:val="00104C7A"/>
    <w:rsid w:val="00105153"/>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53A50"/>
    <w:rsid w:val="00153F49"/>
    <w:rsid w:val="0015690D"/>
    <w:rsid w:val="00160BCF"/>
    <w:rsid w:val="0016682B"/>
    <w:rsid w:val="00166E08"/>
    <w:rsid w:val="00171EBB"/>
    <w:rsid w:val="001775A1"/>
    <w:rsid w:val="00181371"/>
    <w:rsid w:val="00181C77"/>
    <w:rsid w:val="00182870"/>
    <w:rsid w:val="001913E6"/>
    <w:rsid w:val="00195E8E"/>
    <w:rsid w:val="001960EB"/>
    <w:rsid w:val="0019749C"/>
    <w:rsid w:val="0019796D"/>
    <w:rsid w:val="001A0B60"/>
    <w:rsid w:val="001A6E10"/>
    <w:rsid w:val="001A7DAF"/>
    <w:rsid w:val="001B4818"/>
    <w:rsid w:val="001B70B1"/>
    <w:rsid w:val="001C0267"/>
    <w:rsid w:val="001C4828"/>
    <w:rsid w:val="001C5AB9"/>
    <w:rsid w:val="001C5C7C"/>
    <w:rsid w:val="001C678E"/>
    <w:rsid w:val="001D0EC2"/>
    <w:rsid w:val="001D28D1"/>
    <w:rsid w:val="001D3A16"/>
    <w:rsid w:val="001D5E27"/>
    <w:rsid w:val="001D7D77"/>
    <w:rsid w:val="001E15B8"/>
    <w:rsid w:val="001E1C73"/>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492E"/>
    <w:rsid w:val="00215623"/>
    <w:rsid w:val="0021573B"/>
    <w:rsid w:val="00217159"/>
    <w:rsid w:val="00217CE7"/>
    <w:rsid w:val="00221C21"/>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746A"/>
    <w:rsid w:val="002579D0"/>
    <w:rsid w:val="002618CC"/>
    <w:rsid w:val="00266ED8"/>
    <w:rsid w:val="0027150E"/>
    <w:rsid w:val="0027791D"/>
    <w:rsid w:val="0028208B"/>
    <w:rsid w:val="00282BE2"/>
    <w:rsid w:val="00283D24"/>
    <w:rsid w:val="00284213"/>
    <w:rsid w:val="00284E80"/>
    <w:rsid w:val="00285165"/>
    <w:rsid w:val="00285833"/>
    <w:rsid w:val="002858AF"/>
    <w:rsid w:val="00286A1C"/>
    <w:rsid w:val="0029093B"/>
    <w:rsid w:val="002926B6"/>
    <w:rsid w:val="00293B8D"/>
    <w:rsid w:val="002959F5"/>
    <w:rsid w:val="002A515E"/>
    <w:rsid w:val="002A52B2"/>
    <w:rsid w:val="002B4931"/>
    <w:rsid w:val="002B56FD"/>
    <w:rsid w:val="002B6194"/>
    <w:rsid w:val="002C30D9"/>
    <w:rsid w:val="002D01A3"/>
    <w:rsid w:val="002D34CF"/>
    <w:rsid w:val="002D5EF5"/>
    <w:rsid w:val="002E2FAC"/>
    <w:rsid w:val="002E30A8"/>
    <w:rsid w:val="002E3391"/>
    <w:rsid w:val="002E3F42"/>
    <w:rsid w:val="002F1436"/>
    <w:rsid w:val="002F172D"/>
    <w:rsid w:val="002F24B1"/>
    <w:rsid w:val="002F4C09"/>
    <w:rsid w:val="002F6735"/>
    <w:rsid w:val="003011F8"/>
    <w:rsid w:val="0030197A"/>
    <w:rsid w:val="00302B0B"/>
    <w:rsid w:val="00305942"/>
    <w:rsid w:val="003073B9"/>
    <w:rsid w:val="00313B07"/>
    <w:rsid w:val="00314979"/>
    <w:rsid w:val="00314E06"/>
    <w:rsid w:val="003172DF"/>
    <w:rsid w:val="003226AA"/>
    <w:rsid w:val="00325FE9"/>
    <w:rsid w:val="00330CFB"/>
    <w:rsid w:val="00332ECE"/>
    <w:rsid w:val="003351A8"/>
    <w:rsid w:val="0034030C"/>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60C2"/>
    <w:rsid w:val="00387CF4"/>
    <w:rsid w:val="003972A4"/>
    <w:rsid w:val="003A0255"/>
    <w:rsid w:val="003A45B2"/>
    <w:rsid w:val="003A5F89"/>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64B1"/>
    <w:rsid w:val="00421C92"/>
    <w:rsid w:val="00426A0F"/>
    <w:rsid w:val="004270A6"/>
    <w:rsid w:val="00430103"/>
    <w:rsid w:val="004302B1"/>
    <w:rsid w:val="0043408F"/>
    <w:rsid w:val="00435896"/>
    <w:rsid w:val="00437269"/>
    <w:rsid w:val="00437628"/>
    <w:rsid w:val="004401AC"/>
    <w:rsid w:val="004403CA"/>
    <w:rsid w:val="00443250"/>
    <w:rsid w:val="00444480"/>
    <w:rsid w:val="00447795"/>
    <w:rsid w:val="00450EC5"/>
    <w:rsid w:val="00451D8E"/>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ECE"/>
    <w:rsid w:val="00673AAA"/>
    <w:rsid w:val="006803B1"/>
    <w:rsid w:val="006826CD"/>
    <w:rsid w:val="006878BA"/>
    <w:rsid w:val="0069589C"/>
    <w:rsid w:val="00696C42"/>
    <w:rsid w:val="006A0353"/>
    <w:rsid w:val="006A0EF8"/>
    <w:rsid w:val="006A539F"/>
    <w:rsid w:val="006A7905"/>
    <w:rsid w:val="006B2C13"/>
    <w:rsid w:val="006B30F4"/>
    <w:rsid w:val="006B342B"/>
    <w:rsid w:val="006B4842"/>
    <w:rsid w:val="006C0713"/>
    <w:rsid w:val="006C3BE0"/>
    <w:rsid w:val="006C6F89"/>
    <w:rsid w:val="006D0D0B"/>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357D"/>
    <w:rsid w:val="0076528C"/>
    <w:rsid w:val="00765483"/>
    <w:rsid w:val="00771CEE"/>
    <w:rsid w:val="00773E20"/>
    <w:rsid w:val="00781CF0"/>
    <w:rsid w:val="00782FD0"/>
    <w:rsid w:val="00783362"/>
    <w:rsid w:val="007844FE"/>
    <w:rsid w:val="00784D1B"/>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83A"/>
    <w:rsid w:val="007D5996"/>
    <w:rsid w:val="007E16C5"/>
    <w:rsid w:val="007E3140"/>
    <w:rsid w:val="007E7D07"/>
    <w:rsid w:val="007E7F20"/>
    <w:rsid w:val="007F02C5"/>
    <w:rsid w:val="007F1453"/>
    <w:rsid w:val="007F293B"/>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51380"/>
    <w:rsid w:val="00851647"/>
    <w:rsid w:val="00851B09"/>
    <w:rsid w:val="00852D0F"/>
    <w:rsid w:val="00856E47"/>
    <w:rsid w:val="00865F57"/>
    <w:rsid w:val="0087379F"/>
    <w:rsid w:val="00874935"/>
    <w:rsid w:val="008752A9"/>
    <w:rsid w:val="00880240"/>
    <w:rsid w:val="00881C15"/>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4DE3"/>
    <w:rsid w:val="008C5950"/>
    <w:rsid w:val="008D1E1E"/>
    <w:rsid w:val="008D5011"/>
    <w:rsid w:val="008D610F"/>
    <w:rsid w:val="008E00EE"/>
    <w:rsid w:val="008E0B65"/>
    <w:rsid w:val="008E1FFC"/>
    <w:rsid w:val="008E5334"/>
    <w:rsid w:val="008E555F"/>
    <w:rsid w:val="008E7351"/>
    <w:rsid w:val="008F4485"/>
    <w:rsid w:val="008F7BF9"/>
    <w:rsid w:val="009000B0"/>
    <w:rsid w:val="00901DF6"/>
    <w:rsid w:val="00904B14"/>
    <w:rsid w:val="00911986"/>
    <w:rsid w:val="00911AA2"/>
    <w:rsid w:val="00914197"/>
    <w:rsid w:val="0091593E"/>
    <w:rsid w:val="00916474"/>
    <w:rsid w:val="00916E29"/>
    <w:rsid w:val="00920084"/>
    <w:rsid w:val="00923C84"/>
    <w:rsid w:val="0092659C"/>
    <w:rsid w:val="00927670"/>
    <w:rsid w:val="0093404B"/>
    <w:rsid w:val="009374F4"/>
    <w:rsid w:val="00943819"/>
    <w:rsid w:val="00951E65"/>
    <w:rsid w:val="0095393B"/>
    <w:rsid w:val="00955726"/>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A0FC5"/>
    <w:rsid w:val="009A42BB"/>
    <w:rsid w:val="009A7852"/>
    <w:rsid w:val="009B049B"/>
    <w:rsid w:val="009B26CB"/>
    <w:rsid w:val="009B71D9"/>
    <w:rsid w:val="009C05A8"/>
    <w:rsid w:val="009C0F5B"/>
    <w:rsid w:val="009C2593"/>
    <w:rsid w:val="009C263A"/>
    <w:rsid w:val="009C2FC3"/>
    <w:rsid w:val="009C5965"/>
    <w:rsid w:val="009C6B34"/>
    <w:rsid w:val="009C781B"/>
    <w:rsid w:val="009C7CD4"/>
    <w:rsid w:val="009C7F21"/>
    <w:rsid w:val="009D1E9F"/>
    <w:rsid w:val="009D2048"/>
    <w:rsid w:val="009D204F"/>
    <w:rsid w:val="009D2FC7"/>
    <w:rsid w:val="009D3A32"/>
    <w:rsid w:val="009D7A24"/>
    <w:rsid w:val="009E4310"/>
    <w:rsid w:val="009E57E0"/>
    <w:rsid w:val="009F195D"/>
    <w:rsid w:val="009F57F4"/>
    <w:rsid w:val="009F5EA9"/>
    <w:rsid w:val="00A00B9A"/>
    <w:rsid w:val="00A03CD4"/>
    <w:rsid w:val="00A043C5"/>
    <w:rsid w:val="00A105E2"/>
    <w:rsid w:val="00A1580E"/>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336"/>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49F0"/>
    <w:rsid w:val="00B67BAB"/>
    <w:rsid w:val="00B730DC"/>
    <w:rsid w:val="00B7353D"/>
    <w:rsid w:val="00B73B66"/>
    <w:rsid w:val="00B74D02"/>
    <w:rsid w:val="00B76865"/>
    <w:rsid w:val="00B76AC9"/>
    <w:rsid w:val="00B80C8E"/>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FFE"/>
    <w:rsid w:val="00BE15F9"/>
    <w:rsid w:val="00BE387D"/>
    <w:rsid w:val="00BE3C6D"/>
    <w:rsid w:val="00BE4783"/>
    <w:rsid w:val="00BF04E4"/>
    <w:rsid w:val="00BF0E3E"/>
    <w:rsid w:val="00BF1178"/>
    <w:rsid w:val="00BF271D"/>
    <w:rsid w:val="00BF3038"/>
    <w:rsid w:val="00BF4024"/>
    <w:rsid w:val="00BF600B"/>
    <w:rsid w:val="00C00532"/>
    <w:rsid w:val="00C03DF5"/>
    <w:rsid w:val="00C05F8C"/>
    <w:rsid w:val="00C07089"/>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DC0"/>
    <w:rsid w:val="00C847E4"/>
    <w:rsid w:val="00C84D69"/>
    <w:rsid w:val="00C8539D"/>
    <w:rsid w:val="00C92150"/>
    <w:rsid w:val="00C92261"/>
    <w:rsid w:val="00C927C7"/>
    <w:rsid w:val="00CA1800"/>
    <w:rsid w:val="00CA3A45"/>
    <w:rsid w:val="00CA3A7E"/>
    <w:rsid w:val="00CA6BE3"/>
    <w:rsid w:val="00CB35FD"/>
    <w:rsid w:val="00CB4A32"/>
    <w:rsid w:val="00CB4D7B"/>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B08E7"/>
    <w:rsid w:val="00DB0F67"/>
    <w:rsid w:val="00DB1995"/>
    <w:rsid w:val="00DC02BF"/>
    <w:rsid w:val="00DC06A4"/>
    <w:rsid w:val="00DC2CFC"/>
    <w:rsid w:val="00DC2E7A"/>
    <w:rsid w:val="00DC42B0"/>
    <w:rsid w:val="00DC4590"/>
    <w:rsid w:val="00DC4C4D"/>
    <w:rsid w:val="00DC72CF"/>
    <w:rsid w:val="00DD228E"/>
    <w:rsid w:val="00DD29D7"/>
    <w:rsid w:val="00DD3EA8"/>
    <w:rsid w:val="00DD6717"/>
    <w:rsid w:val="00DD6E4A"/>
    <w:rsid w:val="00DE21EE"/>
    <w:rsid w:val="00DE30C7"/>
    <w:rsid w:val="00DE4DD1"/>
    <w:rsid w:val="00DE6000"/>
    <w:rsid w:val="00DE63BC"/>
    <w:rsid w:val="00DF41C1"/>
    <w:rsid w:val="00DF584A"/>
    <w:rsid w:val="00E00F03"/>
    <w:rsid w:val="00E0703B"/>
    <w:rsid w:val="00E1083C"/>
    <w:rsid w:val="00E12BE4"/>
    <w:rsid w:val="00E16F66"/>
    <w:rsid w:val="00E20D0E"/>
    <w:rsid w:val="00E239F4"/>
    <w:rsid w:val="00E23F22"/>
    <w:rsid w:val="00E26443"/>
    <w:rsid w:val="00E27B8F"/>
    <w:rsid w:val="00E31010"/>
    <w:rsid w:val="00E3307A"/>
    <w:rsid w:val="00E36CD0"/>
    <w:rsid w:val="00E37E84"/>
    <w:rsid w:val="00E40301"/>
    <w:rsid w:val="00E40EDD"/>
    <w:rsid w:val="00E443CC"/>
    <w:rsid w:val="00E462CB"/>
    <w:rsid w:val="00E4723F"/>
    <w:rsid w:val="00E503B3"/>
    <w:rsid w:val="00E52787"/>
    <w:rsid w:val="00E62BC1"/>
    <w:rsid w:val="00E63D75"/>
    <w:rsid w:val="00E65760"/>
    <w:rsid w:val="00E7023C"/>
    <w:rsid w:val="00E742AC"/>
    <w:rsid w:val="00E779A2"/>
    <w:rsid w:val="00E77A04"/>
    <w:rsid w:val="00E80E27"/>
    <w:rsid w:val="00E8469A"/>
    <w:rsid w:val="00E85F7A"/>
    <w:rsid w:val="00E87F81"/>
    <w:rsid w:val="00E946A0"/>
    <w:rsid w:val="00E96AB1"/>
    <w:rsid w:val="00EA2731"/>
    <w:rsid w:val="00EA387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1A5B"/>
    <w:rsid w:val="00EF4BB5"/>
    <w:rsid w:val="00EF7E13"/>
    <w:rsid w:val="00F021B8"/>
    <w:rsid w:val="00F02DE6"/>
    <w:rsid w:val="00F03027"/>
    <w:rsid w:val="00F04E4F"/>
    <w:rsid w:val="00F05D0E"/>
    <w:rsid w:val="00F07130"/>
    <w:rsid w:val="00F10B3D"/>
    <w:rsid w:val="00F11846"/>
    <w:rsid w:val="00F14517"/>
    <w:rsid w:val="00F146D3"/>
    <w:rsid w:val="00F229A5"/>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3818"/>
    <w:rsid w:val="00F63A3D"/>
    <w:rsid w:val="00F65B8B"/>
    <w:rsid w:val="00F66D34"/>
    <w:rsid w:val="00F70AAD"/>
    <w:rsid w:val="00F70B37"/>
    <w:rsid w:val="00F82208"/>
    <w:rsid w:val="00F8336F"/>
    <w:rsid w:val="00F83A8A"/>
    <w:rsid w:val="00F92BFA"/>
    <w:rsid w:val="00F97A37"/>
    <w:rsid w:val="00FA0A1E"/>
    <w:rsid w:val="00FA188B"/>
    <w:rsid w:val="00FA1B27"/>
    <w:rsid w:val="00FA2894"/>
    <w:rsid w:val="00FA2C93"/>
    <w:rsid w:val="00FA4472"/>
    <w:rsid w:val="00FB2308"/>
    <w:rsid w:val="00FB600F"/>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49F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1">
    <w:name w:val="Заголовок 3 Знак"/>
    <w:aliases w:val="H3 Знак"/>
    <w:link w:val="3"/>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8C71-26CC-4497-8D47-69082F9E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30</Pages>
  <Words>9678</Words>
  <Characters>70420</Characters>
  <Application>Microsoft Office Word</Application>
  <DocSecurity>0</DocSecurity>
  <Lines>586</Lines>
  <Paragraphs>159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79939</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84</cp:revision>
  <cp:lastPrinted>2015-04-24T11:31:00Z</cp:lastPrinted>
  <dcterms:created xsi:type="dcterms:W3CDTF">2014-12-14T06:51:00Z</dcterms:created>
  <dcterms:modified xsi:type="dcterms:W3CDTF">2015-05-18T07:03:00Z</dcterms:modified>
</cp:coreProperties>
</file>